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8C461B" w:rsidP="007A2278">
      <w:pPr>
        <w:spacing w:line="360" w:lineRule="auto"/>
        <w:jc w:val="center"/>
        <w:rPr>
          <w:b/>
          <w:bCs/>
        </w:rPr>
      </w:pPr>
      <w:r>
        <w:rPr>
          <w:b/>
          <w:bCs/>
        </w:rPr>
        <w:t>Homework 7</w:t>
      </w:r>
    </w:p>
    <w:p w:rsidR="008F7FC4" w:rsidRDefault="008F7FC4" w:rsidP="00AD73E5">
      <w:pPr>
        <w:spacing w:line="360" w:lineRule="auto"/>
      </w:pPr>
    </w:p>
    <w:p w:rsidR="000C0331" w:rsidRPr="000C0331" w:rsidRDefault="008C461B" w:rsidP="000C0331">
      <w:pPr>
        <w:pStyle w:val="BodyTextIndent2"/>
        <w:widowControl w:val="0"/>
        <w:spacing w:line="360" w:lineRule="auto"/>
        <w:ind w:left="1080" w:hanging="1080"/>
        <w:rPr>
          <w:color w:val="000000"/>
        </w:rPr>
      </w:pPr>
      <w:r w:rsidRPr="008C461B">
        <w:rPr>
          <w:b/>
          <w:bCs/>
          <w:color w:val="000000"/>
        </w:rPr>
        <w:t>P17.2.3</w:t>
      </w:r>
      <w:r w:rsidR="00802303">
        <w:rPr>
          <w:rFonts w:cs="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27" type="#_x0000_t75" style="position:absolute;left:0;text-align:left;margin-left:206.45pt;margin-top:.4pt;width:219.6pt;height:150.15pt;z-index:1;mso-position-horizontal-relative:text;mso-position-vertical-relative:text">
            <v:imagedata r:id="rId6" o:title=""/>
            <w10:wrap type="square"/>
          </v:shape>
        </w:pict>
      </w:r>
      <w:r w:rsidR="000C0331" w:rsidRPr="000C0331">
        <w:tab/>
      </w:r>
      <w:r w:rsidR="000C0331" w:rsidRPr="000C0331">
        <w:rPr>
          <w:i/>
          <w:iCs/>
        </w:rPr>
        <w:t>R</w:t>
      </w:r>
      <w:r w:rsidR="000C0331" w:rsidRPr="000C0331">
        <w:rPr>
          <w:i/>
          <w:iCs/>
          <w:vertAlign w:val="subscript"/>
        </w:rPr>
        <w:t>L</w:t>
      </w:r>
      <w:r w:rsidR="000C0331" w:rsidRPr="000C0331">
        <w:t xml:space="preserve"> in Figure P17.2.3 is restricted to the range 1 to </w:t>
      </w:r>
      <w:proofErr w:type="gramStart"/>
      <w:r w:rsidR="000C0331" w:rsidRPr="000C0331">
        <w:t xml:space="preserve">5 </w:t>
      </w:r>
      <w:proofErr w:type="gramEnd"/>
      <w:r w:rsidR="000C0331" w:rsidRPr="000C0331">
        <w:sym w:font="Symbol" w:char="F057"/>
      </w:r>
      <w:r w:rsidR="000C0331" w:rsidRPr="000C0331">
        <w:t xml:space="preserve">. Determine the value of </w:t>
      </w:r>
      <w:r w:rsidR="000C0331" w:rsidRPr="000C0331">
        <w:rPr>
          <w:i/>
          <w:iCs/>
        </w:rPr>
        <w:t>R</w:t>
      </w:r>
      <w:r w:rsidR="000C0331" w:rsidRPr="000C0331">
        <w:rPr>
          <w:i/>
          <w:iCs/>
          <w:vertAlign w:val="subscript"/>
        </w:rPr>
        <w:t>L</w:t>
      </w:r>
      <w:r w:rsidR="000C0331" w:rsidRPr="000C0331">
        <w:t xml:space="preserve"> that results in maximum power transfer to it and calculate the value of this power.</w:t>
      </w:r>
    </w:p>
    <w:p w:rsidR="000C0331" w:rsidRPr="000C0331" w:rsidRDefault="000C0331" w:rsidP="000C0331">
      <w:pPr>
        <w:widowControl w:val="0"/>
        <w:spacing w:line="360" w:lineRule="auto"/>
        <w:ind w:left="1080" w:hanging="1080"/>
        <w:rPr>
          <w:color w:val="000000"/>
        </w:rPr>
      </w:pPr>
      <w:r w:rsidRPr="000C0331">
        <w:rPr>
          <w:b/>
          <w:bCs/>
        </w:rPr>
        <w:t>Solution:</w:t>
      </w:r>
      <w:r w:rsidRPr="000C0331">
        <w:tab/>
        <w:t xml:space="preserve">On open circuit, and using superposition, </w:t>
      </w:r>
      <w:proofErr w:type="spellStart"/>
      <w:r w:rsidRPr="000C0331">
        <w:rPr>
          <w:i/>
          <w:iCs/>
        </w:rPr>
        <w:t>V</w:t>
      </w:r>
      <w:r w:rsidRPr="000C0331">
        <w:rPr>
          <w:i/>
          <w:iCs/>
          <w:sz w:val="20"/>
          <w:szCs w:val="20"/>
          <w:vertAlign w:val="subscript"/>
        </w:rPr>
        <w:t>Th</w:t>
      </w:r>
      <w:proofErr w:type="spellEnd"/>
      <w:r w:rsidRPr="000C0331">
        <w:t xml:space="preserve"> = 24 + 4 – 6</w:t>
      </w:r>
      <w:r w:rsidRPr="000C0331">
        <w:sym w:font="Symbol" w:char="F0B4"/>
      </w:r>
      <w:r w:rsidRPr="000C0331">
        <w:t xml:space="preserve">3 = 10 V. The resistance seen between the terminals, with the sources set to zero, is </w:t>
      </w:r>
      <w:proofErr w:type="gramStart"/>
      <w:r w:rsidRPr="000C0331">
        <w:t xml:space="preserve">6 </w:t>
      </w:r>
      <w:proofErr w:type="gramEnd"/>
      <w:r w:rsidRPr="000C0331">
        <w:sym w:font="Symbol" w:char="F057"/>
      </w:r>
      <w:r w:rsidRPr="000C0331">
        <w:t xml:space="preserve">. Hence, </w:t>
      </w:r>
      <w:r w:rsidRPr="000C0331">
        <w:rPr>
          <w:i/>
          <w:iCs/>
        </w:rPr>
        <w:t>R</w:t>
      </w:r>
      <w:r w:rsidRPr="000C0331">
        <w:rPr>
          <w:i/>
          <w:iCs/>
          <w:vertAlign w:val="subscript"/>
        </w:rPr>
        <w:t>L</w:t>
      </w:r>
      <w:r w:rsidRPr="000C0331">
        <w:t xml:space="preserve"> for maximum power transfer is </w:t>
      </w:r>
      <w:proofErr w:type="gramStart"/>
      <w:r w:rsidRPr="000C0331">
        <w:t xml:space="preserve">5 </w:t>
      </w:r>
      <w:proofErr w:type="gramEnd"/>
      <w:r w:rsidRPr="000C0331">
        <w:sym w:font="Symbol" w:char="F057"/>
      </w:r>
      <w:r w:rsidRPr="000C0331">
        <w:t xml:space="preserve">, and the power transferred is </w:t>
      </w:r>
      <w:r w:rsidRPr="000C0331">
        <w:rPr>
          <w:rFonts w:cs="Times New Roman"/>
          <w:position w:val="-26"/>
        </w:rPr>
        <w:object w:dxaOrig="1640" w:dyaOrig="700">
          <v:shape id="_x0000_i1025" type="#_x0000_t75" style="width:81.8pt;height:35.15pt" o:ole="">
            <v:imagedata r:id="rId7" o:title=""/>
          </v:shape>
          <o:OLEObject Type="Embed" ProgID="Equation.3" ShapeID="_x0000_i1025" DrawAspect="Content" ObjectID="_1488017388" r:id="rId8"/>
        </w:object>
      </w:r>
      <w:r w:rsidRPr="000C0331">
        <w:rPr>
          <w:rFonts w:cs="Times New Roman"/>
        </w:rPr>
        <w:t xml:space="preserve"> W.</w:t>
      </w:r>
    </w:p>
    <w:p w:rsidR="008C461B" w:rsidRPr="008C461B" w:rsidRDefault="00802303" w:rsidP="008C461B">
      <w:pPr>
        <w:spacing w:before="60" w:line="360" w:lineRule="auto"/>
        <w:rPr>
          <w:color w:val="000000"/>
        </w:rPr>
      </w:pPr>
      <w:r>
        <w:rPr>
          <w:rFonts w:cs="Times New Roman"/>
          <w:sz w:val="24"/>
          <w:szCs w:val="20"/>
        </w:rPr>
        <w:pict>
          <v:shape id="_x0000_s1729" type="#_x0000_t75" style="position:absolute;margin-left:132.05pt;margin-top:13.55pt;width:339.1pt;height:125pt;z-index:-5" wrapcoords="9844 1035 5687 2457 5639 5174 4540 5562 4444 5691 4444 7243 3871 9313 956 10089 430 10347 526 11770 3441 13451 4014 13451 4396 15521 4444 16944 6595 17590 10800 17590 9414 18237 9223 18496 9223 19789 9749 20177 9844 20177 10179 20177 14288 19919 14336 18496 13811 18237 10800 17590 14910 17590 20788 16426 20788 15392 18303 13451 20979 12417 21122 11382 20596 11382 20788 10606 20549 10347 18637 9313 18828 9313 20549 7502 20740 6984 19736 5820 10752 3622 7216 3104 11947 2587 12090 1035 11182 1035 9844 1035">
            <v:imagedata r:id="rId9" o:title=""/>
            <w10:wrap type="tight"/>
          </v:shape>
        </w:pict>
      </w:r>
    </w:p>
    <w:p w:rsidR="001C1CC3" w:rsidRPr="001C1CC3" w:rsidRDefault="008C461B" w:rsidP="001C1CC3">
      <w:pPr>
        <w:pStyle w:val="BodyTextIndent2"/>
        <w:widowControl w:val="0"/>
        <w:spacing w:line="360" w:lineRule="auto"/>
        <w:ind w:left="1080" w:hanging="1080"/>
      </w:pPr>
      <w:r w:rsidRPr="008C461B">
        <w:rPr>
          <w:b/>
          <w:bCs/>
          <w:color w:val="000000"/>
          <w:bdr w:val="single" w:sz="8" w:space="0" w:color="FF0000"/>
        </w:rPr>
        <w:t>P17.2.20</w:t>
      </w:r>
      <w:r w:rsidR="001C1CC3">
        <w:rPr>
          <w:b/>
          <w:bCs/>
          <w:color w:val="000000"/>
        </w:rPr>
        <w:tab/>
      </w:r>
      <w:r w:rsidR="001C1CC3" w:rsidRPr="001C1CC3">
        <w:t xml:space="preserve">Determine </w:t>
      </w:r>
      <w:r w:rsidR="001C1CC3" w:rsidRPr="001C1CC3">
        <w:rPr>
          <w:position w:val="-10"/>
        </w:rPr>
        <w:object w:dxaOrig="320" w:dyaOrig="320">
          <v:shape id="_x0000_i1026" type="#_x0000_t75" style="width:16.15pt;height:16.15pt" o:ole="">
            <v:imagedata r:id="rId10" o:title=""/>
          </v:shape>
          <o:OLEObject Type="Embed" ProgID="Equation.3" ShapeID="_x0000_i1026" DrawAspect="Content" ObjectID="_1488017389" r:id="rId11"/>
        </w:object>
      </w:r>
      <w:r w:rsidR="001C1CC3" w:rsidRPr="001C1CC3">
        <w:t xml:space="preserve"> in</w:t>
      </w:r>
    </w:p>
    <w:p w:rsidR="001C1CC3" w:rsidRPr="001C1CC3" w:rsidRDefault="001C1CC3" w:rsidP="001C1CC3">
      <w:pPr>
        <w:widowControl w:val="0"/>
        <w:spacing w:line="360" w:lineRule="auto"/>
        <w:ind w:left="1080"/>
      </w:pPr>
      <w:r w:rsidRPr="001C1CC3">
        <w:t>Figure P17.2.20 for maximum power transfer and calculate this power.</w:t>
      </w:r>
    </w:p>
    <w:p w:rsidR="001C1CC3" w:rsidRDefault="00802303" w:rsidP="001C1CC3">
      <w:pPr>
        <w:widowControl w:val="0"/>
        <w:spacing w:line="360" w:lineRule="auto"/>
        <w:ind w:left="1080" w:hanging="1080"/>
      </w:pPr>
      <w:r>
        <w:rPr>
          <w:sz w:val="20"/>
          <w:szCs w:val="20"/>
        </w:rPr>
        <w:pict>
          <v:shape id="_x0000_s1733" type="#_x0000_t75" style="position:absolute;left:0;text-align:left;margin-left:153.05pt;margin-top:7.35pt;width:311.75pt;height:100.35pt;z-index:-4;mso-position-horizontal-relative:text;mso-position-vertical-relative:text" wrapcoords="10748 1290 6231 3063 6179 6448 4933 6931 4829 7093 4881 9027 4206 11606 1038 12573 467 12896 571 14669 3738 16764 4362 16764 4829 19343 4881 21116 9398 21439 16875 21439 19315 21439 20094 20955 19990 16764 21185 15313 21288 14507 20665 14185 20717 13540 20510 12734 19990 11606 20094 7093 19731 6931 7840 3869 12981 3224 13137 1290 12202 1290 10748 1290">
            <v:imagedata r:id="rId12" o:title=""/>
            <w10:wrap type="tight"/>
          </v:shape>
        </w:pict>
      </w:r>
      <w:r w:rsidR="001C1CC3" w:rsidRPr="001C1CC3">
        <w:rPr>
          <w:b/>
          <w:bCs/>
        </w:rPr>
        <w:t>Solution:</w:t>
      </w:r>
      <w:r w:rsidR="001C1CC3" w:rsidRPr="001C1CC3">
        <w:tab/>
        <w:t xml:space="preserve">When the output is short circuited, </w:t>
      </w:r>
    </w:p>
    <w:p w:rsidR="001C1CC3" w:rsidRPr="001C1CC3" w:rsidRDefault="001C1CC3" w:rsidP="001C1CC3">
      <w:pPr>
        <w:widowControl w:val="0"/>
        <w:spacing w:line="360" w:lineRule="auto"/>
        <w:ind w:left="1080"/>
      </w:pPr>
      <w:r w:rsidRPr="001C1CC3">
        <w:rPr>
          <w:b/>
          <w:bCs/>
        </w:rPr>
        <w:t>I</w:t>
      </w:r>
      <w:r w:rsidRPr="001C1CC3">
        <w:rPr>
          <w:b/>
          <w:bCs/>
          <w:vertAlign w:val="subscript"/>
        </w:rPr>
        <w:sym w:font="Symbol" w:char="F066"/>
      </w:r>
      <w:r w:rsidRPr="001C1CC3">
        <w:t xml:space="preserve"> = 100/1 k</w:t>
      </w:r>
      <w:r w:rsidRPr="001C1CC3">
        <w:sym w:font="Symbol" w:char="F057"/>
      </w:r>
      <w:r w:rsidRPr="001C1CC3">
        <w:t xml:space="preserve"> = 0.1 A. Hence, </w:t>
      </w:r>
      <w:proofErr w:type="spellStart"/>
      <w:r w:rsidRPr="001C1CC3">
        <w:rPr>
          <w:b/>
          <w:bCs/>
        </w:rPr>
        <w:t>I</w:t>
      </w:r>
      <w:r w:rsidRPr="001C1CC3">
        <w:rPr>
          <w:b/>
          <w:bCs/>
          <w:vertAlign w:val="subscript"/>
        </w:rPr>
        <w:t>sc</w:t>
      </w:r>
      <w:proofErr w:type="spellEnd"/>
      <w:r w:rsidRPr="001C1CC3">
        <w:t xml:space="preserve"> = 0.1 A. When a test source </w:t>
      </w:r>
      <w:r w:rsidRPr="001C1CC3">
        <w:rPr>
          <w:b/>
          <w:bCs/>
        </w:rPr>
        <w:t>V</w:t>
      </w:r>
      <w:r w:rsidRPr="001C1CC3">
        <w:rPr>
          <w:b/>
          <w:bCs/>
          <w:vertAlign w:val="subscript"/>
        </w:rPr>
        <w:t>T</w:t>
      </w:r>
      <w:r w:rsidRPr="001C1CC3">
        <w:t xml:space="preserve"> is applied, with the </w:t>
      </w:r>
      <w:r w:rsidR="00802303">
        <w:rPr>
          <w:sz w:val="20"/>
          <w:szCs w:val="20"/>
        </w:rPr>
        <w:pict>
          <v:shape id="_x0000_s1734" type="#_x0000_t75" style="position:absolute;left:0;text-align:left;margin-left:192.6pt;margin-top:105.6pt;width:249.1pt;height:96pt;z-index:2;mso-position-horizontal-relative:text;mso-position-vertical-relative:text">
            <v:imagedata r:id="rId13" o:title=""/>
            <w10:wrap type="square"/>
          </v:shape>
        </w:pict>
      </w:r>
      <w:r w:rsidRPr="001C1CC3">
        <w:t xml:space="preserve">independent source set to zero, </w:t>
      </w:r>
      <w:r w:rsidRPr="001C1CC3">
        <w:rPr>
          <w:b/>
          <w:bCs/>
        </w:rPr>
        <w:t>I</w:t>
      </w:r>
      <w:r w:rsidRPr="001C1CC3">
        <w:rPr>
          <w:b/>
          <w:bCs/>
          <w:vertAlign w:val="subscript"/>
        </w:rPr>
        <w:sym w:font="Symbol" w:char="F066"/>
      </w:r>
      <w:r w:rsidRPr="001C1CC3">
        <w:t xml:space="preserve"> = -4</w:t>
      </w:r>
      <w:r w:rsidRPr="001C1CC3">
        <w:rPr>
          <w:b/>
          <w:bCs/>
        </w:rPr>
        <w:t>V</w:t>
      </w:r>
      <w:r w:rsidRPr="001C1CC3">
        <w:rPr>
          <w:b/>
          <w:bCs/>
          <w:vertAlign w:val="subscript"/>
        </w:rPr>
        <w:t>T</w:t>
      </w:r>
      <w:r w:rsidRPr="001C1CC3">
        <w:t xml:space="preserve">/1000 = </w:t>
      </w:r>
    </w:p>
    <w:p w:rsidR="001C1CC3" w:rsidRDefault="001C1CC3" w:rsidP="001C1CC3">
      <w:pPr>
        <w:widowControl w:val="0"/>
        <w:spacing w:line="360" w:lineRule="auto"/>
        <w:ind w:left="1080"/>
      </w:pPr>
      <w:r w:rsidRPr="001C1CC3">
        <w:t>-</w:t>
      </w:r>
      <w:r w:rsidRPr="001C1CC3">
        <w:rPr>
          <w:b/>
          <w:bCs/>
        </w:rPr>
        <w:t>V</w:t>
      </w:r>
      <w:r w:rsidRPr="001C1CC3">
        <w:rPr>
          <w:b/>
          <w:bCs/>
          <w:vertAlign w:val="subscript"/>
        </w:rPr>
        <w:t>T</w:t>
      </w:r>
      <w:r w:rsidRPr="001C1CC3">
        <w:t>/250 A. KCL gives</w:t>
      </w:r>
      <w:proofErr w:type="gramStart"/>
      <w:r w:rsidRPr="001C1CC3">
        <w:t xml:space="preserve">: </w:t>
      </w:r>
      <w:proofErr w:type="gramEnd"/>
      <w:r w:rsidRPr="001C1CC3">
        <w:rPr>
          <w:bCs/>
          <w:position w:val="-22"/>
        </w:rPr>
        <w:object w:dxaOrig="2520" w:dyaOrig="580">
          <v:shape id="_x0000_i1027" type="#_x0000_t75" style="width:126.15pt;height:28.2pt" o:ole="">
            <v:imagedata r:id="rId14" o:title=""/>
          </v:shape>
          <o:OLEObject Type="Embed" ProgID="Equation.3" ShapeID="_x0000_i1027" DrawAspect="Content" ObjectID="_1488017390" r:id="rId15"/>
        </w:object>
      </w:r>
      <w:r w:rsidRPr="001C1CC3">
        <w:rPr>
          <w:bCs/>
        </w:rPr>
        <w:t xml:space="preserve">, </w:t>
      </w:r>
      <w:r w:rsidRPr="001C1CC3">
        <w:rPr>
          <w:bCs/>
          <w:position w:val="-28"/>
        </w:rPr>
        <w:object w:dxaOrig="1700" w:dyaOrig="639">
          <v:shape id="_x0000_i1028" type="#_x0000_t75" style="width:85.25pt;height:32.25pt" o:ole="">
            <v:imagedata r:id="rId16" o:title=""/>
          </v:shape>
          <o:OLEObject Type="Embed" ProgID="Equation.3" ShapeID="_x0000_i1028" DrawAspect="Content" ObjectID="_1488017391" r:id="rId17"/>
        </w:object>
      </w:r>
      <w:r w:rsidRPr="001C1CC3">
        <w:rPr>
          <w:bCs/>
        </w:rPr>
        <w:t xml:space="preserve"> S; NEC will be a shown. </w:t>
      </w:r>
      <w:r w:rsidRPr="001C1CC3">
        <w:rPr>
          <w:position w:val="-12"/>
        </w:rPr>
        <w:object w:dxaOrig="3019" w:dyaOrig="440">
          <v:shape id="_x0000_i1029" type="#_x0000_t75" style="width:150.9pt;height:21.9pt" o:ole="" fillcolor="window">
            <v:imagedata r:id="rId18" o:title=""/>
          </v:shape>
          <o:OLEObject Type="Embed" ProgID="Equation.3" ShapeID="_x0000_i1029" DrawAspect="Content" ObjectID="_1488017392" r:id="rId19"/>
        </w:object>
      </w:r>
      <w:r w:rsidRPr="001C1CC3">
        <w:t xml:space="preserve">= 1/50 S, so that </w:t>
      </w:r>
      <w:proofErr w:type="spellStart"/>
      <w:r w:rsidRPr="001C1CC3">
        <w:rPr>
          <w:i/>
          <w:iCs/>
        </w:rPr>
        <w:t>R</w:t>
      </w:r>
      <w:r w:rsidRPr="001C1CC3">
        <w:rPr>
          <w:i/>
          <w:iCs/>
          <w:vertAlign w:val="subscript"/>
        </w:rPr>
        <w:t>L</w:t>
      </w:r>
      <w:r w:rsidRPr="001C1CC3">
        <w:rPr>
          <w:vertAlign w:val="subscript"/>
        </w:rPr>
        <w:t>max</w:t>
      </w:r>
      <w:proofErr w:type="spellEnd"/>
      <w:r w:rsidRPr="001C1CC3">
        <w:t xml:space="preserve"> = </w:t>
      </w:r>
      <w:proofErr w:type="gramStart"/>
      <w:r w:rsidRPr="001C1CC3">
        <w:t xml:space="preserve">50 </w:t>
      </w:r>
      <w:proofErr w:type="gramEnd"/>
      <w:r w:rsidRPr="001C1CC3">
        <w:sym w:font="Symbol" w:char="F057"/>
      </w:r>
      <w:r w:rsidRPr="001C1CC3">
        <w:t xml:space="preserve">. The current in </w:t>
      </w:r>
    </w:p>
    <w:p w:rsidR="001C1CC3" w:rsidRDefault="001C1CC3" w:rsidP="001C1CC3">
      <w:pPr>
        <w:widowControl w:val="0"/>
        <w:spacing w:line="360" w:lineRule="auto"/>
        <w:ind w:left="1080"/>
      </w:pPr>
    </w:p>
    <w:p w:rsidR="001C1CC3" w:rsidRPr="001C1CC3" w:rsidRDefault="00802303" w:rsidP="001C1CC3">
      <w:pPr>
        <w:widowControl w:val="0"/>
        <w:spacing w:line="360" w:lineRule="auto"/>
        <w:ind w:left="1080"/>
      </w:pPr>
      <w:r>
        <w:lastRenderedPageBreak/>
        <w:pict>
          <v:shape id="_x0000_s1736" type="#_x0000_t75" style="position:absolute;left:0;text-align:left;margin-left:251.4pt;margin-top:-11.15pt;width:198.75pt;height:110.25pt;z-index:3;mso-position-horizontal-relative:text;mso-position-vertical-relative:text">
            <v:imagedata r:id="rId20" o:title=""/>
            <w10:wrap type="square"/>
          </v:shape>
        </w:pict>
      </w:r>
      <w:proofErr w:type="spellStart"/>
      <w:r w:rsidR="001C1CC3" w:rsidRPr="001C1CC3">
        <w:rPr>
          <w:i/>
          <w:iCs/>
        </w:rPr>
        <w:t>G</w:t>
      </w:r>
      <w:r w:rsidR="001C1CC3" w:rsidRPr="001C1CC3">
        <w:rPr>
          <w:i/>
          <w:iCs/>
          <w:vertAlign w:val="subscript"/>
        </w:rPr>
        <w:t>L</w:t>
      </w:r>
      <w:r w:rsidR="001C1CC3" w:rsidRPr="001C1CC3">
        <w:rPr>
          <w:vertAlign w:val="subscript"/>
        </w:rPr>
        <w:t>max</w:t>
      </w:r>
      <w:proofErr w:type="spellEnd"/>
      <w:r w:rsidR="001C1CC3" w:rsidRPr="001C1CC3">
        <w:t xml:space="preserve"> is </w:t>
      </w:r>
      <w:r w:rsidR="001C1CC3" w:rsidRPr="001C1CC3">
        <w:rPr>
          <w:position w:val="-26"/>
        </w:rPr>
        <w:object w:dxaOrig="2520" w:dyaOrig="620">
          <v:shape id="_x0000_i1030" type="#_x0000_t75" style="width:126.15pt;height:30.55pt" o:ole="">
            <v:imagedata r:id="rId21" o:title=""/>
          </v:shape>
          <o:OLEObject Type="Embed" ProgID="Equation.3" ShapeID="_x0000_i1030" DrawAspect="Content" ObjectID="_1488017393" r:id="rId22"/>
        </w:object>
      </w:r>
      <w:r w:rsidR="001C1CC3" w:rsidRPr="001C1CC3">
        <w:t xml:space="preserve"> </w:t>
      </w:r>
      <w:r w:rsidR="001C1CC3" w:rsidRPr="001C1CC3">
        <w:rPr>
          <w:position w:val="-10"/>
        </w:rPr>
        <w:object w:dxaOrig="1219" w:dyaOrig="300">
          <v:shape id="_x0000_i1031" type="#_x0000_t75" style="width:60.5pt;height:15pt" o:ole="">
            <v:imagedata r:id="rId23" o:title=""/>
          </v:shape>
          <o:OLEObject Type="Embed" ProgID="Equation.3" ShapeID="_x0000_i1031" DrawAspect="Content" ObjectID="_1488017394" r:id="rId24"/>
        </w:object>
      </w:r>
      <w:r w:rsidR="001C1CC3" w:rsidRPr="001C1CC3">
        <w:t>= 0.0527</w:t>
      </w:r>
      <w:r w:rsidR="001C1CC3" w:rsidRPr="001C1CC3">
        <w:sym w:font="Symbol" w:char="F0D0"/>
      </w:r>
      <w:r w:rsidR="001C1CC3" w:rsidRPr="001C1CC3">
        <w:t>18.4</w:t>
      </w:r>
      <w:r w:rsidR="001C1CC3" w:rsidRPr="001C1CC3">
        <w:sym w:font="Symbol" w:char="F0B0"/>
      </w:r>
      <w:r w:rsidR="001C1CC3" w:rsidRPr="001C1CC3">
        <w:t xml:space="preserve">A. Power dissipated in </w:t>
      </w:r>
      <w:proofErr w:type="spellStart"/>
      <w:r w:rsidR="001C1CC3" w:rsidRPr="001C1CC3">
        <w:rPr>
          <w:i/>
          <w:iCs/>
        </w:rPr>
        <w:t>R</w:t>
      </w:r>
      <w:r w:rsidR="001C1CC3" w:rsidRPr="001C1CC3">
        <w:rPr>
          <w:i/>
          <w:iCs/>
          <w:vertAlign w:val="subscript"/>
        </w:rPr>
        <w:t>L</w:t>
      </w:r>
      <w:r w:rsidR="001C1CC3" w:rsidRPr="001C1CC3">
        <w:rPr>
          <w:vertAlign w:val="subscript"/>
        </w:rPr>
        <w:t>max</w:t>
      </w:r>
      <w:proofErr w:type="spellEnd"/>
      <w:r w:rsidR="001C1CC3" w:rsidRPr="001C1CC3">
        <w:t xml:space="preserve"> is (0.0527)</w:t>
      </w:r>
      <w:r w:rsidR="001C1CC3" w:rsidRPr="001C1CC3">
        <w:rPr>
          <w:vertAlign w:val="superscript"/>
        </w:rPr>
        <w:t>2</w:t>
      </w:r>
      <w:r w:rsidR="001C1CC3" w:rsidRPr="001C1CC3">
        <w:sym w:font="Symbol" w:char="F0B4"/>
      </w:r>
      <w:r w:rsidR="001C1CC3" w:rsidRPr="001C1CC3">
        <w:t>50 = 0.139 W.</w:t>
      </w:r>
      <w:bookmarkStart w:id="0" w:name="_GoBack"/>
      <w:bookmarkEnd w:id="0"/>
    </w:p>
    <w:p w:rsidR="001C1CC3" w:rsidRDefault="00802303" w:rsidP="001D5336">
      <w:pPr>
        <w:widowControl w:val="0"/>
        <w:spacing w:line="360" w:lineRule="auto"/>
      </w:pPr>
      <w:r>
        <w:rPr>
          <w:rFonts w:cs="Times New Roman"/>
          <w:sz w:val="24"/>
          <w:szCs w:val="20"/>
        </w:rPr>
        <w:pict>
          <v:shape id="_x0000_s1738" type="#_x0000_t75" style="position:absolute;margin-left:238.25pt;margin-top:6.15pt;width:213pt;height:150.75pt;z-index:4">
            <v:imagedata r:id="rId25" o:title=""/>
            <w10:wrap type="square"/>
          </v:shape>
        </w:pict>
      </w:r>
    </w:p>
    <w:p w:rsidR="001D5336" w:rsidRPr="001D5336" w:rsidRDefault="001C1CC3" w:rsidP="001D5336">
      <w:pPr>
        <w:pStyle w:val="BodyTextIndent2"/>
        <w:widowControl w:val="0"/>
        <w:spacing w:after="0" w:line="360" w:lineRule="auto"/>
        <w:ind w:left="1080" w:hanging="1080"/>
      </w:pPr>
      <w:r w:rsidRPr="008C461B">
        <w:rPr>
          <w:b/>
          <w:bCs/>
          <w:color w:val="000000"/>
        </w:rPr>
        <w:t>P17.2.23</w:t>
      </w:r>
      <w:r w:rsidR="001D5336" w:rsidRPr="001D5336">
        <w:rPr>
          <w:color w:val="000000"/>
        </w:rPr>
        <w:tab/>
        <w:t xml:space="preserve">Determine </w:t>
      </w:r>
      <w:r w:rsidR="001D5336" w:rsidRPr="001D5336">
        <w:rPr>
          <w:position w:val="-10"/>
        </w:rPr>
        <w:object w:dxaOrig="300" w:dyaOrig="320">
          <v:shape id="_x0000_i1032" type="#_x0000_t75" style="width:15pt;height:16.15pt" o:ole="">
            <v:imagedata r:id="rId26" o:title=""/>
          </v:shape>
          <o:OLEObject Type="Embed" ProgID="Equation.3" ShapeID="_x0000_i1032" DrawAspect="Content" ObjectID="_1488017395" r:id="rId27"/>
        </w:object>
      </w:r>
      <w:r w:rsidR="001D5336" w:rsidRPr="001D5336">
        <w:t xml:space="preserve"> in Figure</w:t>
      </w:r>
    </w:p>
    <w:p w:rsidR="001D5336" w:rsidRPr="001D5336" w:rsidRDefault="001D5336" w:rsidP="001D5336">
      <w:pPr>
        <w:widowControl w:val="0"/>
        <w:spacing w:line="360" w:lineRule="auto"/>
        <w:ind w:left="1080"/>
        <w:rPr>
          <w:color w:val="000000"/>
        </w:rPr>
      </w:pPr>
      <w:r w:rsidRPr="001D5336">
        <w:t xml:space="preserve">P17.2.23 for maximum power </w:t>
      </w:r>
      <w:proofErr w:type="gramStart"/>
      <w:r w:rsidRPr="001D5336">
        <w:t>transfer</w:t>
      </w:r>
      <w:proofErr w:type="gramEnd"/>
      <w:r w:rsidRPr="001D5336">
        <w:t xml:space="preserve"> and calculate this power.</w:t>
      </w:r>
    </w:p>
    <w:p w:rsidR="001D5336" w:rsidRPr="001D5336" w:rsidRDefault="00802303" w:rsidP="00207AAE">
      <w:pPr>
        <w:widowControl w:val="0"/>
        <w:spacing w:line="360" w:lineRule="auto"/>
        <w:ind w:left="1080" w:hanging="1080"/>
        <w:rPr>
          <w:color w:val="000000"/>
        </w:rPr>
      </w:pPr>
      <w:r>
        <w:rPr>
          <w:rFonts w:cs="Times New Roman"/>
          <w:sz w:val="24"/>
          <w:szCs w:val="20"/>
        </w:rPr>
        <w:pict>
          <v:shape id="_x0000_s1740" type="#_x0000_t75" style="position:absolute;left:0;text-align:left;margin-left:245.85pt;margin-top:75.15pt;width:218.25pt;height:131.25pt;z-index:5">
            <v:imagedata r:id="rId28" o:title=""/>
            <w10:wrap type="square"/>
          </v:shape>
        </w:pict>
      </w:r>
      <w:r w:rsidR="001D5336" w:rsidRPr="001D5336">
        <w:rPr>
          <w:b/>
          <w:bCs/>
          <w:color w:val="000000"/>
        </w:rPr>
        <w:t>Solution:</w:t>
      </w:r>
      <w:r w:rsidR="001D5336" w:rsidRPr="001D5336">
        <w:rPr>
          <w:color w:val="000000"/>
        </w:rPr>
        <w:tab/>
        <w:t>On open circuit, the circuit is a shown. Taking KVL around the outer loop, 10 – 5</w:t>
      </w:r>
      <w:r w:rsidR="001D5336" w:rsidRPr="001D5336">
        <w:rPr>
          <w:b/>
          <w:bCs/>
          <w:color w:val="000000"/>
        </w:rPr>
        <w:t>I</w:t>
      </w:r>
      <w:r w:rsidR="001D5336" w:rsidRPr="001D5336">
        <w:rPr>
          <w:b/>
          <w:bCs/>
          <w:color w:val="000000"/>
          <w:vertAlign w:val="subscript"/>
        </w:rPr>
        <w:t>2</w:t>
      </w:r>
      <w:r w:rsidR="001D5336" w:rsidRPr="001D5336">
        <w:rPr>
          <w:color w:val="000000"/>
        </w:rPr>
        <w:t xml:space="preserve"> + 5</w:t>
      </w:r>
      <w:r w:rsidR="001D5336" w:rsidRPr="001D5336">
        <w:rPr>
          <w:b/>
          <w:bCs/>
          <w:color w:val="000000"/>
        </w:rPr>
        <w:t>I</w:t>
      </w:r>
      <w:r w:rsidR="001D5336" w:rsidRPr="001D5336">
        <w:rPr>
          <w:b/>
          <w:bCs/>
          <w:color w:val="000000"/>
          <w:vertAlign w:val="subscript"/>
        </w:rPr>
        <w:t>2</w:t>
      </w:r>
      <w:r w:rsidR="001D5336" w:rsidRPr="001D5336">
        <w:rPr>
          <w:color w:val="000000"/>
        </w:rPr>
        <w:t xml:space="preserve"> – </w:t>
      </w:r>
      <w:proofErr w:type="spellStart"/>
      <w:r w:rsidR="001D5336" w:rsidRPr="001D5336">
        <w:rPr>
          <w:b/>
          <w:bCs/>
          <w:color w:val="000000"/>
        </w:rPr>
        <w:t>V</w:t>
      </w:r>
      <w:r w:rsidR="001D5336" w:rsidRPr="001D5336">
        <w:rPr>
          <w:b/>
          <w:bCs/>
          <w:color w:val="000000"/>
          <w:vertAlign w:val="subscript"/>
        </w:rPr>
        <w:t>Th</w:t>
      </w:r>
      <w:proofErr w:type="spellEnd"/>
      <w:r w:rsidR="001D5336" w:rsidRPr="001D5336">
        <w:rPr>
          <w:color w:val="000000"/>
        </w:rPr>
        <w:t xml:space="preserve"> = 0, which gives </w:t>
      </w:r>
      <w:proofErr w:type="spellStart"/>
      <w:r w:rsidR="001D5336" w:rsidRPr="001D5336">
        <w:rPr>
          <w:b/>
          <w:bCs/>
          <w:color w:val="000000"/>
        </w:rPr>
        <w:t>V</w:t>
      </w:r>
      <w:r w:rsidR="001D5336" w:rsidRPr="001D5336">
        <w:rPr>
          <w:b/>
          <w:bCs/>
          <w:color w:val="000000"/>
          <w:vertAlign w:val="subscript"/>
        </w:rPr>
        <w:t>Th</w:t>
      </w:r>
      <w:proofErr w:type="spellEnd"/>
      <w:r w:rsidR="001D5336" w:rsidRPr="001D5336">
        <w:rPr>
          <w:color w:val="000000"/>
        </w:rPr>
        <w:t xml:space="preserve"> = 10</w:t>
      </w:r>
      <w:r w:rsidR="001D5336" w:rsidRPr="001D5336">
        <w:rPr>
          <w:color w:val="000000"/>
        </w:rPr>
        <w:sym w:font="Symbol" w:char="F0D0"/>
      </w:r>
      <w:r w:rsidR="001D5336" w:rsidRPr="001D5336">
        <w:rPr>
          <w:color w:val="000000"/>
        </w:rPr>
        <w:t>0</w:t>
      </w:r>
      <w:r w:rsidR="001D5336" w:rsidRPr="001D5336">
        <w:rPr>
          <w:color w:val="000000"/>
        </w:rPr>
        <w:sym w:font="Symbol" w:char="F0B0"/>
      </w:r>
      <w:r w:rsidR="001D5336" w:rsidRPr="001D5336">
        <w:rPr>
          <w:color w:val="000000"/>
        </w:rPr>
        <w:t xml:space="preserve"> V.</w:t>
      </w:r>
    </w:p>
    <w:p w:rsidR="001D5336" w:rsidRPr="001D5336" w:rsidRDefault="00207AAE" w:rsidP="00207AAE">
      <w:pPr>
        <w:widowControl w:val="0"/>
        <w:spacing w:line="360" w:lineRule="auto"/>
        <w:ind w:left="1080"/>
        <w:rPr>
          <w:color w:val="000000"/>
        </w:rPr>
      </w:pPr>
      <w:r w:rsidRPr="00207AAE">
        <w:pict>
          <v:shape id="_x0000_s1795" type="#_x0000_t75" style="position:absolute;left:0;text-align:left;margin-left:215.75pt;margin-top:126.05pt;width:252pt;height:128.05pt;z-index:-1;mso-position-horizontal-relative:text;mso-position-vertical-relative:text" wrapcoords="11379 1011 10993 3032 6943 3789 6686 3916 6686 7074 3214 7074 3214 8589 6686 9095 3086 9221 1093 9979 900 13137 514 13263 -64 14526 -64 15916 64 17179 1029 19200 1029 21221 12150 21474 14657 21474 17614 21221 18000 20968 17807 17179 18707 16674 19414 15537 19543 15158 19286 14779 17807 13137 17936 9979 17743 9095 18386 9095 21214 7453 21279 6063 20636 5684 17743 5053 17936 3916 17229 3663 12986 3032 13050 1768 12664 1011 11893 1011 11379 1011">
            <v:imagedata r:id="rId29" o:title=""/>
            <w10:wrap type="tight"/>
          </v:shape>
        </w:pict>
      </w:r>
      <w:r w:rsidR="001D5336" w:rsidRPr="001D5336">
        <w:rPr>
          <w:color w:val="000000"/>
        </w:rPr>
        <w:tab/>
        <w:t>On short circuit, the circuit is as shown. From KVL, 10 – 5(</w:t>
      </w:r>
      <w:r w:rsidR="001D5336" w:rsidRPr="001D5336">
        <w:rPr>
          <w:b/>
          <w:bCs/>
          <w:color w:val="000000"/>
        </w:rPr>
        <w:t>I</w:t>
      </w:r>
      <w:r w:rsidR="001D5336" w:rsidRPr="001D5336">
        <w:rPr>
          <w:b/>
          <w:bCs/>
          <w:color w:val="000000"/>
          <w:vertAlign w:val="subscript"/>
        </w:rPr>
        <w:t>SC</w:t>
      </w:r>
      <w:r w:rsidR="001D5336" w:rsidRPr="001D5336">
        <w:rPr>
          <w:color w:val="000000"/>
        </w:rPr>
        <w:t xml:space="preserve"> + </w:t>
      </w:r>
      <w:r w:rsidR="001D5336" w:rsidRPr="001D5336">
        <w:rPr>
          <w:b/>
          <w:bCs/>
          <w:color w:val="000000"/>
        </w:rPr>
        <w:t>I</w:t>
      </w:r>
      <w:r w:rsidR="001D5336" w:rsidRPr="001D5336">
        <w:rPr>
          <w:b/>
          <w:bCs/>
          <w:color w:val="000000"/>
          <w:vertAlign w:val="subscript"/>
        </w:rPr>
        <w:t>2</w:t>
      </w:r>
      <w:r w:rsidR="001D5336" w:rsidRPr="001D5336">
        <w:rPr>
          <w:color w:val="000000"/>
        </w:rPr>
        <w:t xml:space="preserve">) </w:t>
      </w:r>
      <w:proofErr w:type="gramStart"/>
      <w:r w:rsidR="001D5336" w:rsidRPr="001D5336">
        <w:rPr>
          <w:color w:val="000000"/>
        </w:rPr>
        <w:t>–  5</w:t>
      </w:r>
      <w:proofErr w:type="gramEnd"/>
      <w:r w:rsidR="001D5336" w:rsidRPr="001D5336">
        <w:rPr>
          <w:color w:val="000000"/>
        </w:rPr>
        <w:t>(</w:t>
      </w:r>
      <w:r w:rsidR="001D5336" w:rsidRPr="001D5336">
        <w:rPr>
          <w:b/>
          <w:bCs/>
          <w:color w:val="000000"/>
        </w:rPr>
        <w:t>I</w:t>
      </w:r>
      <w:r w:rsidR="001D5336" w:rsidRPr="001D5336">
        <w:rPr>
          <w:b/>
          <w:bCs/>
          <w:color w:val="000000"/>
          <w:vertAlign w:val="subscript"/>
        </w:rPr>
        <w:t>SC</w:t>
      </w:r>
      <w:r w:rsidR="001D5336" w:rsidRPr="001D5336">
        <w:rPr>
          <w:color w:val="000000"/>
        </w:rPr>
        <w:t xml:space="preserve"> + </w:t>
      </w:r>
      <w:r w:rsidR="001D5336" w:rsidRPr="001D5336">
        <w:rPr>
          <w:b/>
          <w:bCs/>
          <w:color w:val="000000"/>
        </w:rPr>
        <w:t>I</w:t>
      </w:r>
      <w:r w:rsidR="001D5336" w:rsidRPr="001D5336">
        <w:rPr>
          <w:b/>
          <w:bCs/>
          <w:color w:val="000000"/>
          <w:vertAlign w:val="subscript"/>
        </w:rPr>
        <w:t>2</w:t>
      </w:r>
      <w:r w:rsidR="001D5336" w:rsidRPr="001D5336">
        <w:rPr>
          <w:color w:val="000000"/>
        </w:rPr>
        <w:t xml:space="preserve">) = 0. This gives </w:t>
      </w:r>
      <w:r w:rsidR="001D5336" w:rsidRPr="001D5336">
        <w:rPr>
          <w:b/>
          <w:bCs/>
          <w:color w:val="000000"/>
        </w:rPr>
        <w:t>I</w:t>
      </w:r>
      <w:r w:rsidR="001D5336" w:rsidRPr="001D5336">
        <w:rPr>
          <w:b/>
          <w:bCs/>
          <w:color w:val="000000"/>
          <w:vertAlign w:val="subscript"/>
        </w:rPr>
        <w:t>SC</w:t>
      </w:r>
      <w:r w:rsidR="001D5336" w:rsidRPr="001D5336">
        <w:rPr>
          <w:color w:val="000000"/>
        </w:rPr>
        <w:t xml:space="preserve"> = 1</w:t>
      </w:r>
      <w:r w:rsidR="001D5336" w:rsidRPr="001D5336">
        <w:rPr>
          <w:color w:val="000000"/>
        </w:rPr>
        <w:sym w:font="Symbol" w:char="F0D0"/>
      </w:r>
      <w:r w:rsidR="001D5336" w:rsidRPr="001D5336">
        <w:rPr>
          <w:color w:val="000000"/>
        </w:rPr>
        <w:t>0</w:t>
      </w:r>
      <w:r w:rsidR="001D5336" w:rsidRPr="001D5336">
        <w:rPr>
          <w:color w:val="000000"/>
        </w:rPr>
        <w:sym w:font="Symbol" w:char="F0B0"/>
      </w:r>
      <w:r w:rsidR="001D5336" w:rsidRPr="001D5336">
        <w:rPr>
          <w:color w:val="000000"/>
        </w:rPr>
        <w:t xml:space="preserve"> A, so that </w:t>
      </w:r>
      <w:proofErr w:type="spellStart"/>
      <w:r w:rsidR="001D5336" w:rsidRPr="001D5336">
        <w:rPr>
          <w:i/>
          <w:iCs/>
          <w:color w:val="000000"/>
        </w:rPr>
        <w:t>R</w:t>
      </w:r>
      <w:r w:rsidR="001D5336" w:rsidRPr="001D5336">
        <w:rPr>
          <w:i/>
          <w:iCs/>
          <w:color w:val="000000"/>
          <w:vertAlign w:val="subscript"/>
        </w:rPr>
        <w:t>max</w:t>
      </w:r>
      <w:proofErr w:type="spellEnd"/>
      <w:r w:rsidR="001D5336" w:rsidRPr="001D5336">
        <w:rPr>
          <w:color w:val="000000"/>
        </w:rPr>
        <w:t xml:space="preserve"> = </w:t>
      </w:r>
      <w:proofErr w:type="spellStart"/>
      <w:r w:rsidR="001D5336" w:rsidRPr="001D5336">
        <w:rPr>
          <w:i/>
          <w:iCs/>
          <w:color w:val="000000"/>
        </w:rPr>
        <w:t>R</w:t>
      </w:r>
      <w:r w:rsidR="001D5336" w:rsidRPr="001D5336">
        <w:rPr>
          <w:i/>
          <w:iCs/>
          <w:color w:val="000000"/>
          <w:vertAlign w:val="subscript"/>
        </w:rPr>
        <w:t>Th</w:t>
      </w:r>
      <w:proofErr w:type="spellEnd"/>
      <w:r w:rsidR="001D5336" w:rsidRPr="001D5336">
        <w:rPr>
          <w:color w:val="000000"/>
        </w:rPr>
        <w:t xml:space="preserve"> = </w:t>
      </w:r>
      <w:proofErr w:type="gramStart"/>
      <w:r w:rsidR="001D5336" w:rsidRPr="001D5336">
        <w:rPr>
          <w:color w:val="000000"/>
        </w:rPr>
        <w:t xml:space="preserve">10 </w:t>
      </w:r>
      <w:proofErr w:type="gramEnd"/>
      <w:r w:rsidR="001D5336" w:rsidRPr="001D5336">
        <w:rPr>
          <w:color w:val="000000"/>
        </w:rPr>
        <w:sym w:font="Symbol" w:char="F057"/>
      </w:r>
      <w:r w:rsidR="001D5336" w:rsidRPr="001D5336">
        <w:rPr>
          <w:color w:val="000000"/>
        </w:rPr>
        <w:t xml:space="preserve">. The power transferred is = </w:t>
      </w:r>
      <w:r w:rsidR="001D5336" w:rsidRPr="001D5336">
        <w:rPr>
          <w:rFonts w:cs="Times New Roman"/>
          <w:bCs/>
          <w:position w:val="-22"/>
        </w:rPr>
        <w:object w:dxaOrig="2160" w:dyaOrig="680">
          <v:shape id="_x0000_i1033" type="#_x0000_t75" style="width:107.15pt;height:34pt" o:ole="">
            <v:imagedata r:id="rId30" o:title=""/>
          </v:shape>
          <o:OLEObject Type="Embed" ProgID="Equation.3" ShapeID="_x0000_i1033" DrawAspect="Content" ObjectID="_1488017396" r:id="rId31"/>
        </w:object>
      </w:r>
      <w:r w:rsidR="001D5336" w:rsidRPr="001D5336">
        <w:rPr>
          <w:rFonts w:cs="Times New Roman"/>
          <w:bCs/>
        </w:rPr>
        <w:t xml:space="preserve"> W.</w:t>
      </w:r>
    </w:p>
    <w:p w:rsidR="001C1CC3" w:rsidRDefault="001C1CC3"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Default="00245AC5" w:rsidP="001C1CC3">
      <w:pPr>
        <w:widowControl w:val="0"/>
        <w:spacing w:line="360" w:lineRule="auto"/>
      </w:pPr>
    </w:p>
    <w:p w:rsidR="00245AC5" w:rsidRPr="00245AC5" w:rsidRDefault="00802303" w:rsidP="00245AC5">
      <w:pPr>
        <w:pStyle w:val="BodyTextIndent2"/>
        <w:widowControl w:val="0"/>
        <w:spacing w:line="360" w:lineRule="auto"/>
        <w:ind w:left="1080" w:hanging="1080"/>
      </w:pPr>
      <w:r>
        <w:rPr>
          <w:rFonts w:cs="Times New Roman"/>
          <w:sz w:val="24"/>
          <w:szCs w:val="20"/>
        </w:rPr>
        <w:lastRenderedPageBreak/>
        <w:pict>
          <v:shape id="_x0000_s1751" type="#_x0000_t75" style="position:absolute;left:0;text-align:left;margin-left:212.45pt;margin-top:3pt;width:241.2pt;height:150.3pt;z-index:-3" wrapcoords="15294 0 15294 1728 12947 3240 12947 4320 14355 5184 8855 5292 7916 6372 8184 6912 7312 8532 5635 8748 5501 8856 5568 10368 604 11664 738 12744 3019 13824 1610 13824 1610 14796 5366 15552 5501 18036 7714 19008 9257 19008 9257 19980 9525 20412 10196 20412 10666 20412 15227 20412 16368 20088 16234 19008 18246 19008 21063 18036 21130 12096 21600 10692 21600 6372 20862 5184 20929 0 15294 0">
            <v:imagedata r:id="rId32" o:title=""/>
            <w10:wrap type="tight"/>
          </v:shape>
        </w:pict>
      </w:r>
      <w:r w:rsidR="008C461B" w:rsidRPr="008C461B">
        <w:rPr>
          <w:b/>
          <w:bCs/>
          <w:color w:val="000000"/>
          <w:bdr w:val="single" w:sz="8" w:space="0" w:color="FF0000"/>
        </w:rPr>
        <w:t>P17.2.32</w:t>
      </w:r>
      <w:r w:rsidR="00245AC5">
        <w:rPr>
          <w:b/>
          <w:bCs/>
          <w:color w:val="000000"/>
        </w:rPr>
        <w:t xml:space="preserve"> </w:t>
      </w:r>
      <w:r w:rsidR="00245AC5" w:rsidRPr="00245AC5">
        <w:t xml:space="preserve">(a) Determine </w:t>
      </w:r>
      <w:r w:rsidR="00245AC5" w:rsidRPr="00245AC5">
        <w:rPr>
          <w:i/>
          <w:iCs/>
        </w:rPr>
        <w:t>Z</w:t>
      </w:r>
      <w:r w:rsidR="00245AC5" w:rsidRPr="00245AC5">
        <w:rPr>
          <w:i/>
          <w:iCs/>
          <w:vertAlign w:val="subscript"/>
        </w:rPr>
        <w:t>L</w:t>
      </w:r>
      <w:r w:rsidR="00245AC5" w:rsidRPr="00245AC5">
        <w:t xml:space="preserve"> in Figure P17.2.32 that</w:t>
      </w:r>
    </w:p>
    <w:p w:rsidR="00245AC5" w:rsidRPr="00245AC5" w:rsidRDefault="00245AC5" w:rsidP="00245AC5">
      <w:pPr>
        <w:widowControl w:val="0"/>
        <w:spacing w:line="360" w:lineRule="auto"/>
        <w:ind w:left="1080"/>
      </w:pPr>
      <w:proofErr w:type="gramStart"/>
      <w:r w:rsidRPr="00245AC5">
        <w:t>results</w:t>
      </w:r>
      <w:proofErr w:type="gramEnd"/>
      <w:r w:rsidRPr="00245AC5">
        <w:t xml:space="preserve"> in maximum power absorption in </w:t>
      </w:r>
    </w:p>
    <w:p w:rsidR="00245AC5" w:rsidRPr="00245AC5" w:rsidRDefault="00245AC5" w:rsidP="00245AC5">
      <w:pPr>
        <w:widowControl w:val="0"/>
        <w:spacing w:line="360" w:lineRule="auto"/>
        <w:ind w:left="1080"/>
      </w:pPr>
      <w:r w:rsidRPr="00245AC5">
        <w:rPr>
          <w:b/>
          <w:bCs/>
          <w:position w:val="-10"/>
        </w:rPr>
        <w:object w:dxaOrig="279" w:dyaOrig="320">
          <v:shape id="_x0000_i1034" type="#_x0000_t75" style="width:13.8pt;height:16.15pt" o:ole="">
            <v:imagedata r:id="rId33" o:title=""/>
          </v:shape>
          <o:OLEObject Type="Embed" ProgID="Equation.3" ShapeID="_x0000_i1034" DrawAspect="Content" ObjectID="_1488017397" r:id="rId34"/>
        </w:object>
      </w:r>
      <w:r w:rsidRPr="00245AC5">
        <w:t xml:space="preserve"> </w:t>
      </w:r>
      <w:proofErr w:type="gramStart"/>
      <w:r w:rsidRPr="00245AC5">
        <w:t>and</w:t>
      </w:r>
      <w:proofErr w:type="gramEnd"/>
      <w:r w:rsidRPr="00245AC5">
        <w:t xml:space="preserve"> calculate this power. (b) If </w:t>
      </w:r>
      <w:r w:rsidRPr="00245AC5">
        <w:rPr>
          <w:b/>
          <w:bCs/>
          <w:position w:val="-10"/>
        </w:rPr>
        <w:object w:dxaOrig="279" w:dyaOrig="320">
          <v:shape id="_x0000_i1035" type="#_x0000_t75" style="width:13.8pt;height:16.15pt" o:ole="">
            <v:imagedata r:id="rId35" o:title=""/>
          </v:shape>
          <o:OLEObject Type="Embed" ProgID="Equation.3" ShapeID="_x0000_i1035" DrawAspect="Content" ObjectID="_1488017398" r:id="rId36"/>
        </w:object>
      </w:r>
      <w:r w:rsidRPr="00245AC5">
        <w:t xml:space="preserve"> consists of a resistor in parallel</w:t>
      </w:r>
    </w:p>
    <w:p w:rsidR="00245AC5" w:rsidRPr="00245AC5" w:rsidRDefault="00245AC5" w:rsidP="00245AC5">
      <w:pPr>
        <w:widowControl w:val="0"/>
        <w:spacing w:line="360" w:lineRule="auto"/>
        <w:ind w:left="1080"/>
      </w:pPr>
      <w:proofErr w:type="gramStart"/>
      <w:r w:rsidRPr="00245AC5">
        <w:t>with</w:t>
      </w:r>
      <w:proofErr w:type="gramEnd"/>
      <w:r w:rsidRPr="00245AC5">
        <w:t xml:space="preserve"> a capacitor, determine the values of these elements will result</w:t>
      </w:r>
    </w:p>
    <w:p w:rsidR="00245AC5" w:rsidRPr="00245AC5" w:rsidRDefault="00245AC5" w:rsidP="00245AC5">
      <w:pPr>
        <w:widowControl w:val="0"/>
        <w:spacing w:line="360" w:lineRule="auto"/>
        <w:ind w:left="1080"/>
      </w:pPr>
      <w:proofErr w:type="gramStart"/>
      <w:r w:rsidRPr="00245AC5">
        <w:t>in</w:t>
      </w:r>
      <w:proofErr w:type="gramEnd"/>
      <w:r w:rsidRPr="00245AC5">
        <w:t xml:space="preserve"> maximum power absorption in</w:t>
      </w:r>
    </w:p>
    <w:p w:rsidR="00245AC5" w:rsidRPr="00245AC5" w:rsidRDefault="00245AC5" w:rsidP="00245AC5">
      <w:pPr>
        <w:widowControl w:val="0"/>
        <w:spacing w:line="360" w:lineRule="auto"/>
        <w:ind w:left="1080"/>
      </w:pPr>
      <w:r w:rsidRPr="00245AC5">
        <w:rPr>
          <w:b/>
          <w:bCs/>
          <w:position w:val="-10"/>
        </w:rPr>
        <w:object w:dxaOrig="300" w:dyaOrig="320">
          <v:shape id="_x0000_i1036" type="#_x0000_t75" style="width:15pt;height:16.15pt" o:ole="">
            <v:imagedata r:id="rId37" o:title=""/>
          </v:shape>
          <o:OLEObject Type="Embed" ProgID="Equation.3" ShapeID="_x0000_i1036" DrawAspect="Content" ObjectID="_1488017399" r:id="rId38"/>
        </w:object>
      </w:r>
      <w:r w:rsidRPr="00245AC5">
        <w:t>, and calculate this power.</w:t>
      </w:r>
    </w:p>
    <w:p w:rsidR="004575D5" w:rsidRPr="004575D5" w:rsidRDefault="004575D5" w:rsidP="004575D5">
      <w:pPr>
        <w:widowControl w:val="0"/>
        <w:tabs>
          <w:tab w:val="left" w:pos="1080"/>
        </w:tabs>
        <w:spacing w:line="360" w:lineRule="auto"/>
        <w:ind w:left="1440" w:hanging="1440"/>
      </w:pPr>
      <w:r w:rsidRPr="004575D5">
        <w:rPr>
          <w:b/>
          <w:bCs/>
        </w:rPr>
        <w:t>Solution:</w:t>
      </w:r>
      <w:r w:rsidRPr="004575D5">
        <w:tab/>
      </w:r>
      <w:r w:rsidR="00802303">
        <w:rPr>
          <w:sz w:val="20"/>
          <w:szCs w:val="20"/>
        </w:rPr>
        <w:pict>
          <v:shape id="_x0000_s1753" type="#_x0000_t75" style="position:absolute;left:0;text-align:left;margin-left:234.7pt;margin-top:1.85pt;width:200.9pt;height:89.3pt;z-index:-2;mso-position-horizontal-relative:text;mso-position-vertical-relative:text" wrapcoords="9349 1089 9027 2178 8946 3993 6931 4901 6609 5264 6609 6897 5884 9802 1290 10891 403 11254 564 12706 1451 15610 1531 16155 5642 18514 6609 18514 6609 20692 7979 21237 12734 21237 13299 21237 17570 21237 18779 20692 18699 18514 19343 15973 19343 15610 21116 13976 21197 12887 20230 12706 20713 11798 20552 11254 19343 9802 18618 6897 18779 5082 17812 4719 11284 3993 12009 2904 11848 1089 10719 1089 9349 1089">
            <v:imagedata r:id="rId39" o:title=""/>
            <w10:wrap type="tight" side="left"/>
          </v:shape>
        </w:pict>
      </w:r>
      <w:r>
        <w:t>(a)</w:t>
      </w:r>
      <w:r>
        <w:tab/>
      </w:r>
      <w:r w:rsidRPr="004575D5">
        <w:t>The primary circuit is reflected to the secondary side by multiplying the voltage by 1.5 and the impedances by (1.5)</w:t>
      </w:r>
      <w:r w:rsidRPr="004575D5">
        <w:rPr>
          <w:vertAlign w:val="superscript"/>
        </w:rPr>
        <w:t>2</w:t>
      </w:r>
      <w:r w:rsidRPr="004575D5">
        <w:t xml:space="preserve"> = 2.25. </w:t>
      </w:r>
      <w:proofErr w:type="spellStart"/>
      <w:r w:rsidRPr="004575D5">
        <w:rPr>
          <w:b/>
          <w:bCs/>
        </w:rPr>
        <w:t>V</w:t>
      </w:r>
      <w:r w:rsidRPr="004575D5">
        <w:rPr>
          <w:b/>
          <w:bCs/>
          <w:vertAlign w:val="subscript"/>
        </w:rPr>
        <w:t>Th</w:t>
      </w:r>
      <w:proofErr w:type="spellEnd"/>
      <w:r w:rsidRPr="004575D5">
        <w:t xml:space="preserve"> = </w:t>
      </w:r>
      <w:r w:rsidRPr="004575D5">
        <w:rPr>
          <w:position w:val="-26"/>
        </w:rPr>
        <w:object w:dxaOrig="1140" w:dyaOrig="620">
          <v:shape id="_x0000_i1037" type="#_x0000_t75" style="width:57pt;height:30.55pt" o:ole="">
            <v:imagedata r:id="rId40" o:title=""/>
          </v:shape>
          <o:OLEObject Type="Embed" ProgID="Equation.3" ShapeID="_x0000_i1037" DrawAspect="Content" ObjectID="_1488017400" r:id="rId41"/>
        </w:object>
      </w:r>
      <w:r w:rsidRPr="004575D5">
        <w:t xml:space="preserve">= 12 – </w:t>
      </w:r>
      <w:r w:rsidRPr="004575D5">
        <w:rPr>
          <w:i/>
          <w:iCs/>
        </w:rPr>
        <w:t>j</w:t>
      </w:r>
      <w:r w:rsidRPr="004575D5">
        <w:t xml:space="preserve">6 = </w:t>
      </w:r>
      <w:r w:rsidRPr="004575D5">
        <w:rPr>
          <w:position w:val="-8"/>
        </w:rPr>
        <w:object w:dxaOrig="1140" w:dyaOrig="360">
          <v:shape id="_x0000_i1038" type="#_x0000_t75" style="width:57pt;height:17.85pt" o:ole="">
            <v:imagedata r:id="rId42" o:title=""/>
          </v:shape>
          <o:OLEObject Type="Embed" ProgID="Equation.3" ShapeID="_x0000_i1038" DrawAspect="Content" ObjectID="_1488017401" r:id="rId43"/>
        </w:object>
      </w:r>
      <w:r w:rsidRPr="004575D5">
        <w:t xml:space="preserve">V. </w:t>
      </w:r>
      <w:proofErr w:type="spellStart"/>
      <w:r w:rsidRPr="004575D5">
        <w:rPr>
          <w:i/>
          <w:iCs/>
        </w:rPr>
        <w:t>Z</w:t>
      </w:r>
      <w:r w:rsidRPr="004575D5">
        <w:rPr>
          <w:i/>
          <w:iCs/>
          <w:vertAlign w:val="subscript"/>
        </w:rPr>
        <w:t>Th</w:t>
      </w:r>
      <w:proofErr w:type="spellEnd"/>
      <w:r w:rsidRPr="004575D5">
        <w:t xml:space="preserve"> = </w:t>
      </w:r>
      <w:r w:rsidRPr="004575D5">
        <w:rPr>
          <w:position w:val="-26"/>
        </w:rPr>
        <w:object w:dxaOrig="2100" w:dyaOrig="620">
          <v:shape id="_x0000_i1039" type="#_x0000_t75" style="width:104.85pt;height:30.55pt" o:ole="">
            <v:imagedata r:id="rId44" o:title=""/>
          </v:shape>
          <o:OLEObject Type="Embed" ProgID="Equation.3" ShapeID="_x0000_i1039" DrawAspect="Content" ObjectID="_1488017402" r:id="rId45"/>
        </w:object>
      </w:r>
      <w:proofErr w:type="gramStart"/>
      <w:r w:rsidRPr="004575D5">
        <w:t xml:space="preserve">= </w:t>
      </w:r>
      <w:proofErr w:type="gramEnd"/>
      <w:r w:rsidRPr="004575D5">
        <w:rPr>
          <w:position w:val="-28"/>
        </w:rPr>
        <w:object w:dxaOrig="1320" w:dyaOrig="639">
          <v:shape id="_x0000_i1040" type="#_x0000_t75" style="width:66.25pt;height:31.7pt" o:ole="">
            <v:imagedata r:id="rId46" o:title=""/>
          </v:shape>
          <o:OLEObject Type="Embed" ProgID="Equation.3" ShapeID="_x0000_i1040" DrawAspect="Content" ObjectID="_1488017403" r:id="rId47"/>
        </w:object>
      </w:r>
      <w:r w:rsidRPr="004575D5">
        <w:sym w:font="Symbol" w:char="F057"/>
      </w:r>
      <w:r w:rsidRPr="004575D5">
        <w:t xml:space="preserve">. </w:t>
      </w:r>
      <w:proofErr w:type="spellStart"/>
      <w:r w:rsidRPr="004575D5">
        <w:rPr>
          <w:i/>
          <w:iCs/>
        </w:rPr>
        <w:t>Z</w:t>
      </w:r>
      <w:r w:rsidRPr="004575D5">
        <w:rPr>
          <w:i/>
          <w:iCs/>
          <w:vertAlign w:val="subscript"/>
        </w:rPr>
        <w:t>Lm</w:t>
      </w:r>
      <w:proofErr w:type="spellEnd"/>
      <w:r w:rsidRPr="004575D5">
        <w:t xml:space="preserve"> = 3.6 + </w:t>
      </w:r>
      <w:proofErr w:type="gramStart"/>
      <w:r w:rsidRPr="004575D5">
        <w:rPr>
          <w:i/>
          <w:iCs/>
        </w:rPr>
        <w:t>j</w:t>
      </w:r>
      <w:r w:rsidRPr="004575D5">
        <w:t xml:space="preserve">1.8 </w:t>
      </w:r>
      <w:proofErr w:type="gramEnd"/>
      <w:r w:rsidRPr="004575D5">
        <w:sym w:font="Symbol" w:char="F057"/>
      </w:r>
      <w:r w:rsidRPr="004575D5">
        <w:t xml:space="preserve">; maximum power dissipated in </w:t>
      </w:r>
      <w:r w:rsidRPr="004575D5">
        <w:rPr>
          <w:i/>
          <w:iCs/>
        </w:rPr>
        <w:t>Z</w:t>
      </w:r>
      <w:r w:rsidRPr="004575D5">
        <w:rPr>
          <w:i/>
          <w:iCs/>
          <w:vertAlign w:val="subscript"/>
        </w:rPr>
        <w:t>L</w:t>
      </w:r>
      <w:r w:rsidRPr="004575D5">
        <w:t xml:space="preserve"> is </w:t>
      </w:r>
      <w:r w:rsidRPr="004575D5">
        <w:rPr>
          <w:position w:val="-22"/>
        </w:rPr>
        <w:object w:dxaOrig="1400" w:dyaOrig="680">
          <v:shape id="_x0000_i1041" type="#_x0000_t75" style="width:70.25pt;height:33.4pt" o:ole="">
            <v:imagedata r:id="rId48" o:title=""/>
          </v:shape>
          <o:OLEObject Type="Embed" ProgID="Equation.3" ShapeID="_x0000_i1041" DrawAspect="Content" ObjectID="_1488017404" r:id="rId49"/>
        </w:object>
      </w:r>
      <w:r w:rsidRPr="004575D5">
        <w:t xml:space="preserve"> W.</w:t>
      </w:r>
    </w:p>
    <w:p w:rsidR="004575D5" w:rsidRPr="004575D5" w:rsidRDefault="004575D5" w:rsidP="004575D5">
      <w:pPr>
        <w:widowControl w:val="0"/>
        <w:spacing w:line="360" w:lineRule="auto"/>
        <w:ind w:left="1440" w:hanging="360"/>
      </w:pPr>
      <w:r>
        <w:t>(b)</w:t>
      </w:r>
      <w:r>
        <w:tab/>
      </w:r>
      <w:r w:rsidRPr="004575D5">
        <w:t xml:space="preserve">A parallel </w:t>
      </w:r>
      <w:r w:rsidRPr="004575D5">
        <w:rPr>
          <w:i/>
          <w:iCs/>
        </w:rPr>
        <w:t>RC</w:t>
      </w:r>
      <w:r w:rsidRPr="004575D5">
        <w:t xml:space="preserve"> circuit for </w:t>
      </w:r>
      <w:r w:rsidRPr="004575D5">
        <w:rPr>
          <w:i/>
          <w:iCs/>
        </w:rPr>
        <w:t>Z</w:t>
      </w:r>
      <w:r w:rsidRPr="004575D5">
        <w:rPr>
          <w:i/>
          <w:iCs/>
          <w:vertAlign w:val="subscript"/>
        </w:rPr>
        <w:t>L</w:t>
      </w:r>
      <w:r w:rsidRPr="004575D5">
        <w:t xml:space="preserve"> introduces a negative reactance </w:t>
      </w:r>
      <w:r w:rsidRPr="004575D5">
        <w:rPr>
          <w:i/>
          <w:iCs/>
        </w:rPr>
        <w:t>X</w:t>
      </w:r>
      <w:r w:rsidRPr="004575D5">
        <w:rPr>
          <w:i/>
          <w:iCs/>
          <w:vertAlign w:val="subscript"/>
        </w:rPr>
        <w:t>L</w:t>
      </w:r>
      <w:r w:rsidRPr="004575D5">
        <w:t xml:space="preserve"> having the same sign as the reactance </w:t>
      </w:r>
      <w:proofErr w:type="spellStart"/>
      <w:r w:rsidRPr="004575D5">
        <w:rPr>
          <w:i/>
          <w:iCs/>
        </w:rPr>
        <w:t>X</w:t>
      </w:r>
      <w:r w:rsidRPr="004575D5">
        <w:rPr>
          <w:i/>
          <w:iCs/>
          <w:vertAlign w:val="subscript"/>
        </w:rPr>
        <w:t>Th</w:t>
      </w:r>
      <w:proofErr w:type="spellEnd"/>
      <w:r w:rsidRPr="004575D5">
        <w:t xml:space="preserve"> of </w:t>
      </w:r>
      <w:proofErr w:type="spellStart"/>
      <w:r w:rsidRPr="004575D5">
        <w:rPr>
          <w:i/>
          <w:iCs/>
        </w:rPr>
        <w:t>Z</w:t>
      </w:r>
      <w:r w:rsidRPr="004575D5">
        <w:rPr>
          <w:i/>
          <w:iCs/>
          <w:vertAlign w:val="subscript"/>
        </w:rPr>
        <w:t>Th</w:t>
      </w:r>
      <w:proofErr w:type="spellEnd"/>
      <w:r w:rsidRPr="004575D5">
        <w:t xml:space="preserve">. Hence, for maximum power transfer, </w:t>
      </w:r>
      <w:r w:rsidRPr="004575D5">
        <w:rPr>
          <w:i/>
          <w:iCs/>
        </w:rPr>
        <w:t>X</w:t>
      </w:r>
      <w:r w:rsidRPr="004575D5">
        <w:rPr>
          <w:i/>
          <w:iCs/>
          <w:vertAlign w:val="subscript"/>
        </w:rPr>
        <w:t>L</w:t>
      </w:r>
      <w:r w:rsidRPr="004575D5">
        <w:t xml:space="preserve"> must be as small as possible, which in this case would be zero. This leaves </w:t>
      </w:r>
      <w:r w:rsidRPr="004575D5">
        <w:rPr>
          <w:i/>
          <w:iCs/>
        </w:rPr>
        <w:t>R</w:t>
      </w:r>
      <w:r w:rsidRPr="004575D5">
        <w:rPr>
          <w:i/>
          <w:iCs/>
          <w:vertAlign w:val="subscript"/>
        </w:rPr>
        <w:t>L</w:t>
      </w:r>
      <w:r w:rsidRPr="004575D5">
        <w:t xml:space="preserve"> = |</w:t>
      </w:r>
      <w:proofErr w:type="spellStart"/>
      <w:r w:rsidRPr="004575D5">
        <w:rPr>
          <w:i/>
          <w:iCs/>
        </w:rPr>
        <w:t>Z</w:t>
      </w:r>
      <w:r w:rsidRPr="004575D5">
        <w:rPr>
          <w:i/>
          <w:iCs/>
          <w:vertAlign w:val="subscript"/>
        </w:rPr>
        <w:t>Th</w:t>
      </w:r>
      <w:proofErr w:type="spellEnd"/>
      <w:r w:rsidRPr="004575D5">
        <w:t xml:space="preserve">| </w:t>
      </w:r>
      <w:proofErr w:type="gramStart"/>
      <w:r w:rsidRPr="004575D5">
        <w:t xml:space="preserve">= </w:t>
      </w:r>
      <w:proofErr w:type="gramEnd"/>
      <w:r w:rsidRPr="004575D5">
        <w:rPr>
          <w:position w:val="-28"/>
        </w:rPr>
        <w:object w:dxaOrig="400" w:dyaOrig="639">
          <v:shape id="_x0000_i1042" type="#_x0000_t75" style="width:20.15pt;height:31.7pt" o:ole="">
            <v:imagedata r:id="rId50" o:title=""/>
          </v:shape>
          <o:OLEObject Type="Embed" ProgID="Equation.3" ShapeID="_x0000_i1042" DrawAspect="Content" ObjectID="_1488017405" r:id="rId51"/>
        </w:object>
      </w:r>
      <w:r w:rsidRPr="004575D5">
        <w:sym w:font="Symbol" w:char="F057"/>
      </w:r>
      <w:r w:rsidRPr="004575D5">
        <w:t>; |</w:t>
      </w:r>
      <w:r w:rsidRPr="004575D5">
        <w:rPr>
          <w:b/>
          <w:bCs/>
        </w:rPr>
        <w:t>I</w:t>
      </w:r>
      <w:r w:rsidRPr="004575D5">
        <w:rPr>
          <w:b/>
          <w:bCs/>
          <w:vertAlign w:val="subscript"/>
        </w:rPr>
        <w:t>Lm</w:t>
      </w:r>
      <w:r w:rsidRPr="004575D5">
        <w:t>|</w:t>
      </w:r>
      <w:r w:rsidRPr="004575D5">
        <w:rPr>
          <w:vertAlign w:val="superscript"/>
        </w:rPr>
        <w:t>2</w:t>
      </w:r>
      <w:r w:rsidRPr="004575D5">
        <w:t xml:space="preserve"> = </w:t>
      </w:r>
      <w:r w:rsidRPr="004575D5">
        <w:rPr>
          <w:position w:val="-34"/>
        </w:rPr>
        <w:object w:dxaOrig="2140" w:dyaOrig="700">
          <v:shape id="_x0000_i1043" type="#_x0000_t75" style="width:107.7pt;height:35.15pt" o:ole="">
            <v:imagedata r:id="rId52" o:title=""/>
          </v:shape>
          <o:OLEObject Type="Embed" ProgID="Equation.3" ShapeID="_x0000_i1043" DrawAspect="Content" ObjectID="_1488017406" r:id="rId53"/>
        </w:object>
      </w:r>
      <w:r w:rsidRPr="004575D5">
        <w:t xml:space="preserve"> A, and power delivered is </w:t>
      </w:r>
      <w:r w:rsidRPr="004575D5">
        <w:rPr>
          <w:position w:val="-28"/>
        </w:rPr>
        <w:object w:dxaOrig="400" w:dyaOrig="639">
          <v:shape id="_x0000_i1044" type="#_x0000_t75" style="width:20.15pt;height:31.7pt" o:ole="">
            <v:imagedata r:id="rId50" o:title=""/>
          </v:shape>
          <o:OLEObject Type="Embed" ProgID="Equation.3" ShapeID="_x0000_i1044" DrawAspect="Content" ObjectID="_1488017407" r:id="rId54"/>
        </w:object>
      </w:r>
      <w:r w:rsidRPr="004575D5">
        <w:t>|</w:t>
      </w:r>
      <w:r w:rsidRPr="004575D5">
        <w:rPr>
          <w:b/>
          <w:bCs/>
        </w:rPr>
        <w:t>I</w:t>
      </w:r>
      <w:r w:rsidRPr="004575D5">
        <w:rPr>
          <w:b/>
          <w:bCs/>
          <w:vertAlign w:val="subscript"/>
        </w:rPr>
        <w:t>Lm</w:t>
      </w:r>
      <w:r w:rsidRPr="004575D5">
        <w:t>|</w:t>
      </w:r>
      <w:r w:rsidRPr="004575D5">
        <w:rPr>
          <w:vertAlign w:val="superscript"/>
        </w:rPr>
        <w:t>2</w:t>
      </w:r>
      <w:r w:rsidRPr="004575D5">
        <w:t xml:space="preserve"> = 11.8 W.</w:t>
      </w: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245AC5" w:rsidRDefault="00245AC5" w:rsidP="00245AC5">
      <w:pPr>
        <w:widowControl w:val="0"/>
        <w:spacing w:line="360" w:lineRule="auto"/>
        <w:ind w:left="720" w:hanging="720"/>
      </w:pPr>
    </w:p>
    <w:p w:rsidR="004575D5" w:rsidRPr="004575D5" w:rsidRDefault="004575D5" w:rsidP="004575D5">
      <w:pPr>
        <w:pStyle w:val="BodyTextIndent2"/>
        <w:widowControl w:val="0"/>
        <w:spacing w:line="360" w:lineRule="auto"/>
        <w:ind w:left="1080" w:hanging="1080"/>
      </w:pPr>
      <w:r>
        <w:rPr>
          <w:b/>
          <w:bCs/>
          <w:color w:val="000000"/>
        </w:rPr>
        <w:lastRenderedPageBreak/>
        <w:t>P18.1.3</w:t>
      </w:r>
      <w:r>
        <w:rPr>
          <w:b/>
        </w:rPr>
        <w:tab/>
      </w:r>
      <w:r w:rsidRPr="004575D5">
        <w:t xml:space="preserve">The voltage drop across a device is </w:t>
      </w:r>
      <w:r w:rsidRPr="004575D5">
        <w:rPr>
          <w:position w:val="-10"/>
        </w:rPr>
        <w:object w:dxaOrig="720" w:dyaOrig="300">
          <v:shape id="_x0000_i1045" type="#_x0000_t75" style="width:36.3pt;height:15pt" o:ole="" fillcolor="window">
            <v:imagedata r:id="rId55" o:title=""/>
          </v:shape>
          <o:OLEObject Type="Embed" ProgID="Equation.3" ShapeID="_x0000_i1045" DrawAspect="Content" ObjectID="_1488017408" r:id="rId56"/>
        </w:object>
      </w:r>
      <w:r w:rsidRPr="004575D5">
        <w:t xml:space="preserve"> V and the current through it, in the direction of voltage drop, is</w:t>
      </w:r>
      <w:r w:rsidRPr="004575D5">
        <w:rPr>
          <w:position w:val="-10"/>
        </w:rPr>
        <w:object w:dxaOrig="1359" w:dyaOrig="360">
          <v:shape id="_x0000_i1046" type="#_x0000_t75" style="width:67.95pt;height:17.85pt" o:ole="" fillcolor="window">
            <v:imagedata r:id="rId57" o:title=""/>
          </v:shape>
          <o:OLEObject Type="Embed" ProgID="Equation.3" ShapeID="_x0000_i1046" DrawAspect="Content" ObjectID="_1488017409" r:id="rId58"/>
        </w:object>
      </w:r>
      <w:r w:rsidRPr="004575D5">
        <w:t xml:space="preserve"> Determine the instantaneous power and energy delivered to the device.</w:t>
      </w:r>
    </w:p>
    <w:p w:rsidR="004575D5" w:rsidRPr="004575D5" w:rsidRDefault="004575D5" w:rsidP="004575D5">
      <w:pPr>
        <w:widowControl w:val="0"/>
        <w:tabs>
          <w:tab w:val="left" w:pos="1080"/>
          <w:tab w:val="left" w:pos="1440"/>
        </w:tabs>
        <w:spacing w:line="360" w:lineRule="auto"/>
        <w:ind w:left="1440" w:hanging="1440"/>
      </w:pPr>
      <w:r w:rsidRPr="004575D5">
        <w:rPr>
          <w:b/>
          <w:bCs/>
        </w:rPr>
        <w:t>Solution:</w:t>
      </w:r>
      <w:r w:rsidRPr="004575D5">
        <w:tab/>
      </w:r>
      <w:r w:rsidRPr="004575D5">
        <w:rPr>
          <w:i/>
          <w:iCs/>
        </w:rPr>
        <w:t>p</w:t>
      </w:r>
      <w:r w:rsidRPr="004575D5">
        <w:t xml:space="preserve"> = </w:t>
      </w:r>
      <w:proofErr w:type="gramStart"/>
      <w:r w:rsidRPr="004575D5">
        <w:rPr>
          <w:i/>
          <w:iCs/>
        </w:rPr>
        <w:t>vi</w:t>
      </w:r>
      <w:proofErr w:type="gramEnd"/>
      <w:r w:rsidRPr="004575D5">
        <w:t xml:space="preserve"> =</w:t>
      </w:r>
      <w:r w:rsidRPr="004575D5">
        <w:rPr>
          <w:position w:val="-10"/>
        </w:rPr>
        <w:object w:dxaOrig="1760" w:dyaOrig="360">
          <v:shape id="_x0000_i1047" type="#_x0000_t75" style="width:88.7pt;height:17.85pt" o:ole="">
            <v:imagedata r:id="rId59" o:title=""/>
          </v:shape>
          <o:OLEObject Type="Embed" ProgID="Equation.3" ShapeID="_x0000_i1047" DrawAspect="Content" ObjectID="_1488017410" r:id="rId60"/>
        </w:object>
      </w:r>
      <w:r w:rsidRPr="004575D5">
        <w:t xml:space="preserve">= </w:t>
      </w:r>
      <w:r w:rsidR="00BC3EF9" w:rsidRPr="004575D5">
        <w:rPr>
          <w:position w:val="-10"/>
        </w:rPr>
        <w:object w:dxaOrig="1760" w:dyaOrig="360">
          <v:shape id="_x0000_i1061" type="#_x0000_t75" style="width:88.15pt;height:17.85pt" o:ole="">
            <v:imagedata r:id="rId61" o:title=""/>
          </v:shape>
          <o:OLEObject Type="Embed" ProgID="Equation.3" ShapeID="_x0000_i1061" DrawAspect="Content" ObjectID="_1488017411" r:id="rId62"/>
        </w:object>
      </w:r>
      <w:r>
        <w:t>W</w:t>
      </w:r>
      <w:r w:rsidRPr="004575D5">
        <w:t xml:space="preserve">; </w:t>
      </w:r>
      <w:r w:rsidRPr="004575D5">
        <w:rPr>
          <w:position w:val="-18"/>
        </w:rPr>
        <w:object w:dxaOrig="999" w:dyaOrig="520">
          <v:shape id="_x0000_i1048" type="#_x0000_t75" style="width:50.1pt;height:26.5pt" o:ole="">
            <v:imagedata r:id="rId63" o:title=""/>
          </v:shape>
          <o:OLEObject Type="Embed" ProgID="Equation.3" ShapeID="_x0000_i1048" DrawAspect="Content" ObjectID="_1488017412" r:id="rId64"/>
        </w:object>
      </w:r>
    </w:p>
    <w:p w:rsidR="004575D5" w:rsidRPr="004575D5" w:rsidRDefault="004575D5" w:rsidP="004575D5">
      <w:pPr>
        <w:widowControl w:val="0"/>
        <w:tabs>
          <w:tab w:val="left" w:pos="1080"/>
        </w:tabs>
        <w:spacing w:line="360" w:lineRule="auto"/>
        <w:ind w:left="1440" w:hanging="360"/>
      </w:pPr>
      <w:r w:rsidRPr="004575D5">
        <w:rPr>
          <w:position w:val="-18"/>
        </w:rPr>
        <w:object w:dxaOrig="4440" w:dyaOrig="520">
          <v:shape id="_x0000_i1049" type="#_x0000_t75" style="width:221.75pt;height:26.5pt" o:ole="">
            <v:imagedata r:id="rId65" o:title=""/>
          </v:shape>
          <o:OLEObject Type="Embed" ProgID="Equation.3" ShapeID="_x0000_i1049" DrawAspect="Content" ObjectID="_1488017413" r:id="rId66"/>
        </w:object>
      </w:r>
      <w:r w:rsidRPr="004575D5">
        <w:t>J.</w:t>
      </w:r>
    </w:p>
    <w:p w:rsidR="004575D5" w:rsidRDefault="004575D5" w:rsidP="004575D5">
      <w:pPr>
        <w:widowControl w:val="0"/>
        <w:spacing w:line="360" w:lineRule="auto"/>
        <w:ind w:left="1080" w:hanging="1080"/>
        <w:rPr>
          <w:b/>
        </w:rPr>
      </w:pPr>
    </w:p>
    <w:p w:rsidR="004575D5" w:rsidRPr="004575D5" w:rsidRDefault="004575D5" w:rsidP="004575D5">
      <w:pPr>
        <w:widowControl w:val="0"/>
        <w:spacing w:line="360" w:lineRule="auto"/>
        <w:ind w:left="1080" w:hanging="1080"/>
      </w:pPr>
      <w:r w:rsidRPr="004575D5">
        <w:rPr>
          <w:b/>
        </w:rPr>
        <w:t>P18.1.4</w:t>
      </w:r>
      <w:r w:rsidRPr="004575D5">
        <w:tab/>
        <w:t>Evaluate the following integrals involving impulse functions:</w:t>
      </w:r>
    </w:p>
    <w:p w:rsidR="004575D5" w:rsidRPr="004575D5" w:rsidRDefault="004575D5" w:rsidP="004575D5">
      <w:pPr>
        <w:widowControl w:val="0"/>
        <w:spacing w:line="360" w:lineRule="auto"/>
        <w:ind w:left="1134"/>
      </w:pPr>
      <w:r w:rsidRPr="004575D5">
        <w:t>(a</w:t>
      </w:r>
      <w:proofErr w:type="gramStart"/>
      <w:r w:rsidRPr="004575D5">
        <w:t xml:space="preserve">) </w:t>
      </w:r>
      <w:proofErr w:type="gramEnd"/>
      <w:r w:rsidRPr="004575D5">
        <w:rPr>
          <w:position w:val="-18"/>
        </w:rPr>
        <w:object w:dxaOrig="2580" w:dyaOrig="520">
          <v:shape id="_x0000_i1050" type="#_x0000_t75" style="width:129pt;height:25.9pt" o:ole="" fillcolor="window">
            <v:imagedata r:id="rId67" o:title=""/>
          </v:shape>
          <o:OLEObject Type="Embed" ProgID="Equation.3" ShapeID="_x0000_i1050" DrawAspect="Content" ObjectID="_1488017414" r:id="rId68"/>
        </w:object>
      </w:r>
      <w:r w:rsidRPr="004575D5">
        <w:t>;</w:t>
      </w:r>
    </w:p>
    <w:p w:rsidR="004575D5" w:rsidRPr="004575D5" w:rsidRDefault="004575D5" w:rsidP="004575D5">
      <w:pPr>
        <w:widowControl w:val="0"/>
        <w:spacing w:line="360" w:lineRule="auto"/>
        <w:ind w:left="1134"/>
      </w:pPr>
      <w:r w:rsidRPr="004575D5">
        <w:t>(</w:t>
      </w:r>
      <w:proofErr w:type="gramStart"/>
      <w:r w:rsidRPr="004575D5">
        <w:t>b</w:t>
      </w:r>
      <w:proofErr w:type="gramEnd"/>
      <w:r w:rsidRPr="004575D5">
        <w:t xml:space="preserve">) </w:t>
      </w:r>
      <w:r w:rsidRPr="004575D5">
        <w:rPr>
          <w:position w:val="-18"/>
        </w:rPr>
        <w:object w:dxaOrig="3940" w:dyaOrig="520">
          <v:shape id="_x0000_i1051" type="#_x0000_t75" style="width:197pt;height:25.9pt" o:ole="" fillcolor="window">
            <v:imagedata r:id="rId69" o:title=""/>
          </v:shape>
          <o:OLEObject Type="Embed" ProgID="Equation.3" ShapeID="_x0000_i1051" DrawAspect="Content" ObjectID="_1488017415" r:id="rId70"/>
        </w:object>
      </w:r>
      <w:r w:rsidRPr="004575D5">
        <w:t>.</w:t>
      </w:r>
    </w:p>
    <w:p w:rsidR="004575D5" w:rsidRPr="004575D5" w:rsidRDefault="004575D5" w:rsidP="004575D5">
      <w:pPr>
        <w:widowControl w:val="0"/>
        <w:spacing w:line="360" w:lineRule="auto"/>
        <w:ind w:left="1134"/>
      </w:pPr>
      <w:r w:rsidRPr="004575D5">
        <w:t xml:space="preserve">(c) </w:t>
      </w:r>
      <w:r w:rsidRPr="004575D5">
        <w:rPr>
          <w:position w:val="-26"/>
        </w:rPr>
        <w:object w:dxaOrig="1359" w:dyaOrig="620">
          <v:shape id="_x0000_i1052" type="#_x0000_t75" style="width:67.95pt;height:31.1pt" o:ole="" fillcolor="window">
            <v:imagedata r:id="rId71" o:title=""/>
          </v:shape>
          <o:OLEObject Type="Embed" ProgID="Equation.3" ShapeID="_x0000_i1052" DrawAspect="Content" ObjectID="_1488017416" r:id="rId72"/>
        </w:object>
      </w:r>
    </w:p>
    <w:p w:rsidR="001C2DA4" w:rsidRPr="001C2DA4" w:rsidRDefault="001C2DA4" w:rsidP="001C2DA4">
      <w:pPr>
        <w:widowControl w:val="0"/>
        <w:tabs>
          <w:tab w:val="left" w:pos="1080"/>
        </w:tabs>
        <w:spacing w:line="360" w:lineRule="auto"/>
        <w:ind w:left="1440" w:hanging="1440"/>
      </w:pPr>
      <w:r w:rsidRPr="001C2DA4">
        <w:rPr>
          <w:b/>
          <w:bCs/>
        </w:rPr>
        <w:t>Solution:</w:t>
      </w:r>
      <w:r>
        <w:tab/>
      </w:r>
      <w:r w:rsidRPr="001C2DA4">
        <w:t xml:space="preserve">(a) </w:t>
      </w:r>
      <w:r w:rsidRPr="001C2DA4">
        <w:rPr>
          <w:position w:val="-18"/>
        </w:rPr>
        <w:object w:dxaOrig="6280" w:dyaOrig="540">
          <v:shape id="_x0000_i1053" type="#_x0000_t75" style="width:314.5pt;height:27.05pt" o:ole="">
            <v:imagedata r:id="rId73" o:title=""/>
          </v:shape>
          <o:OLEObject Type="Embed" ProgID="Equation.3" ShapeID="_x0000_i1053" DrawAspect="Content" ObjectID="_1488017417" r:id="rId74"/>
        </w:object>
      </w:r>
      <w:r w:rsidRPr="001C2DA4">
        <w:t xml:space="preserve"> </w:t>
      </w:r>
    </w:p>
    <w:p w:rsidR="001C2DA4" w:rsidRPr="001C2DA4" w:rsidRDefault="001C2DA4" w:rsidP="001C2DA4">
      <w:pPr>
        <w:widowControl w:val="0"/>
        <w:spacing w:line="360" w:lineRule="auto"/>
        <w:ind w:left="1440"/>
      </w:pPr>
      <w:r w:rsidRPr="001C2DA4">
        <w:rPr>
          <w:position w:val="-10"/>
        </w:rPr>
        <w:object w:dxaOrig="2980" w:dyaOrig="360">
          <v:shape id="_x0000_i1054" type="#_x0000_t75" style="width:149.2pt;height:17.85pt" o:ole="">
            <v:imagedata r:id="rId75" o:title=""/>
          </v:shape>
          <o:OLEObject Type="Embed" ProgID="Equation.3" ShapeID="_x0000_i1054" DrawAspect="Content" ObjectID="_1488017418" r:id="rId76"/>
        </w:object>
      </w:r>
      <w:r w:rsidRPr="001C2DA4">
        <w:t>.</w:t>
      </w:r>
    </w:p>
    <w:p w:rsidR="001C2DA4" w:rsidRPr="001C2DA4" w:rsidRDefault="001C2DA4" w:rsidP="001C2DA4">
      <w:pPr>
        <w:widowControl w:val="0"/>
        <w:spacing w:line="360" w:lineRule="auto"/>
        <w:ind w:left="1440" w:hanging="360"/>
      </w:pPr>
      <w:r w:rsidRPr="001C2DA4">
        <w:t xml:space="preserve">(b) </w:t>
      </w:r>
      <w:r w:rsidRPr="001C2DA4">
        <w:rPr>
          <w:position w:val="-18"/>
        </w:rPr>
        <w:object w:dxaOrig="3900" w:dyaOrig="520">
          <v:shape id="_x0000_i1055" type="#_x0000_t75" style="width:195.25pt;height:26.5pt" o:ole="">
            <v:imagedata r:id="rId77" o:title=""/>
          </v:shape>
          <o:OLEObject Type="Embed" ProgID="Equation.3" ShapeID="_x0000_i1055" DrawAspect="Content" ObjectID="_1488017419" r:id="rId78"/>
        </w:object>
      </w:r>
      <w:r w:rsidRPr="001C2DA4">
        <w:t xml:space="preserve"> </w:t>
      </w:r>
      <w:r w:rsidRPr="001C2DA4">
        <w:rPr>
          <w:position w:val="-18"/>
        </w:rPr>
        <w:object w:dxaOrig="4840" w:dyaOrig="540">
          <v:shape id="_x0000_i1056" type="#_x0000_t75" style="width:242.5pt;height:27.05pt" o:ole="">
            <v:imagedata r:id="rId79" o:title=""/>
          </v:shape>
          <o:OLEObject Type="Embed" ProgID="Equation.3" ShapeID="_x0000_i1056" DrawAspect="Content" ObjectID="_1488017420" r:id="rId80"/>
        </w:object>
      </w:r>
    </w:p>
    <w:p w:rsidR="001C2DA4" w:rsidRPr="001C2DA4" w:rsidRDefault="001C2DA4" w:rsidP="001C2DA4">
      <w:pPr>
        <w:widowControl w:val="0"/>
        <w:spacing w:line="360" w:lineRule="auto"/>
        <w:ind w:left="1440"/>
      </w:pPr>
      <w:r w:rsidRPr="001C2DA4">
        <w:rPr>
          <w:position w:val="-10"/>
        </w:rPr>
        <w:object w:dxaOrig="2620" w:dyaOrig="360">
          <v:shape id="_x0000_i1057" type="#_x0000_t75" style="width:130.75pt;height:17.85pt" o:ole="">
            <v:imagedata r:id="rId81" o:title=""/>
          </v:shape>
          <o:OLEObject Type="Embed" ProgID="Equation.3" ShapeID="_x0000_i1057" DrawAspect="Content" ObjectID="_1488017421" r:id="rId82"/>
        </w:object>
      </w:r>
      <w:r w:rsidRPr="001C2DA4">
        <w:t>.</w:t>
      </w:r>
    </w:p>
    <w:p w:rsidR="001C2DA4" w:rsidRPr="001C2DA4" w:rsidRDefault="001C2DA4" w:rsidP="001C2DA4">
      <w:pPr>
        <w:tabs>
          <w:tab w:val="left" w:pos="1080"/>
        </w:tabs>
        <w:spacing w:line="360" w:lineRule="auto"/>
        <w:ind w:left="1080"/>
      </w:pPr>
      <w:r w:rsidRPr="001C2DA4">
        <w:t xml:space="preserve">(c) Substituting </w:t>
      </w:r>
      <w:r w:rsidRPr="001C2DA4">
        <w:rPr>
          <w:i/>
          <w:iCs/>
        </w:rPr>
        <w:sym w:font="Symbol" w:char="F077"/>
      </w:r>
      <w:r w:rsidRPr="001C2DA4">
        <w:t xml:space="preserve"> = 0 makes the integrand zero. The integral is therefore 0.</w:t>
      </w:r>
    </w:p>
    <w:p w:rsidR="001C2DA4" w:rsidRDefault="00802303" w:rsidP="004575D5">
      <w:pPr>
        <w:widowControl w:val="0"/>
        <w:spacing w:line="360" w:lineRule="auto"/>
      </w:pPr>
      <w:r>
        <w:rPr>
          <w:color w:val="000000"/>
        </w:rPr>
        <w:pict>
          <v:shape id="_x0000_s1755" type="#_x0000_t75" style="position:absolute;margin-left:243.6pt;margin-top:7.55pt;width:226.1pt;height:117.55pt;z-index:6">
            <v:imagedata r:id="rId83" o:title=""/>
            <w10:wrap type="square"/>
          </v:shape>
        </w:pict>
      </w:r>
    </w:p>
    <w:p w:rsidR="001C2DA4" w:rsidRPr="001C2DA4" w:rsidRDefault="008C461B" w:rsidP="001C2DA4">
      <w:pPr>
        <w:widowControl w:val="0"/>
        <w:spacing w:line="360" w:lineRule="auto"/>
        <w:ind w:left="1080" w:hanging="1080"/>
        <w:rPr>
          <w:color w:val="000000"/>
        </w:rPr>
      </w:pPr>
      <w:r w:rsidRPr="008C461B">
        <w:rPr>
          <w:b/>
          <w:bCs/>
          <w:color w:val="000000"/>
        </w:rPr>
        <w:t>P18.2.5</w:t>
      </w:r>
      <w:r w:rsidR="001C2DA4">
        <w:rPr>
          <w:b/>
          <w:bCs/>
          <w:color w:val="000000"/>
        </w:rPr>
        <w:tab/>
      </w:r>
      <w:r w:rsidR="001C2DA4" w:rsidRPr="001C2DA4">
        <w:rPr>
          <w:bCs/>
          <w:color w:val="000000"/>
        </w:rPr>
        <w:t xml:space="preserve">Determine </w:t>
      </w:r>
      <w:proofErr w:type="spellStart"/>
      <w:proofErr w:type="gramStart"/>
      <w:r w:rsidR="001C2DA4" w:rsidRPr="001C2DA4">
        <w:rPr>
          <w:bCs/>
          <w:i/>
          <w:color w:val="000000"/>
        </w:rPr>
        <w:t>i</w:t>
      </w:r>
      <w:r w:rsidR="001C2DA4" w:rsidRPr="001C2DA4">
        <w:rPr>
          <w:bCs/>
          <w:i/>
          <w:color w:val="000000"/>
          <w:vertAlign w:val="subscript"/>
        </w:rPr>
        <w:t>C</w:t>
      </w:r>
      <w:proofErr w:type="spellEnd"/>
      <w:proofErr w:type="gramEnd"/>
      <w:r w:rsidR="001C2DA4" w:rsidRPr="001C2DA4">
        <w:rPr>
          <w:bCs/>
          <w:color w:val="000000"/>
        </w:rPr>
        <w:t xml:space="preserve"> a</w:t>
      </w:r>
      <w:r w:rsidR="001C2DA4" w:rsidRPr="001C2DA4">
        <w:rPr>
          <w:bCs/>
          <w:i/>
          <w:color w:val="000000"/>
        </w:rPr>
        <w:t>t</w:t>
      </w:r>
      <w:r w:rsidR="001C2DA4" w:rsidRPr="001C2DA4">
        <w:rPr>
          <w:bCs/>
          <w:color w:val="000000"/>
        </w:rPr>
        <w:t xml:space="preserve"> = 0</w:t>
      </w:r>
      <w:r w:rsidR="001C2DA4" w:rsidRPr="001C2DA4">
        <w:rPr>
          <w:bCs/>
          <w:color w:val="000000"/>
          <w:vertAlign w:val="superscript"/>
        </w:rPr>
        <w:t>+</w:t>
      </w:r>
      <w:r w:rsidR="001C2DA4" w:rsidRPr="001C2DA4">
        <w:rPr>
          <w:bCs/>
          <w:color w:val="000000"/>
        </w:rPr>
        <w:t xml:space="preserve"> in Figure P18.2.5, given </w:t>
      </w:r>
      <w:proofErr w:type="spellStart"/>
      <w:r w:rsidR="001C2DA4" w:rsidRPr="001C2DA4">
        <w:rPr>
          <w:bCs/>
          <w:i/>
          <w:color w:val="000000"/>
        </w:rPr>
        <w:t>i</w:t>
      </w:r>
      <w:r w:rsidR="001C2DA4" w:rsidRPr="001C2DA4">
        <w:rPr>
          <w:bCs/>
          <w:i/>
          <w:color w:val="000000"/>
          <w:vertAlign w:val="subscript"/>
        </w:rPr>
        <w:t>SRC</w:t>
      </w:r>
      <w:proofErr w:type="spellEnd"/>
      <w:r w:rsidR="001C2DA4" w:rsidRPr="001C2DA4">
        <w:rPr>
          <w:bCs/>
          <w:color w:val="000000"/>
        </w:rPr>
        <w:t xml:space="preserve"> = 10</w:t>
      </w:r>
      <w:r w:rsidR="001C2DA4" w:rsidRPr="001C2DA4">
        <w:rPr>
          <w:bCs/>
          <w:i/>
          <w:color w:val="000000"/>
        </w:rPr>
        <w:sym w:font="Symbol" w:char="F064"/>
      </w:r>
      <w:r w:rsidR="001C2DA4" w:rsidRPr="001C2DA4">
        <w:rPr>
          <w:bCs/>
          <w:color w:val="000000"/>
        </w:rPr>
        <w:t>(</w:t>
      </w:r>
      <w:r w:rsidR="001C2DA4" w:rsidRPr="001C2DA4">
        <w:rPr>
          <w:bCs/>
          <w:i/>
          <w:color w:val="000000"/>
        </w:rPr>
        <w:t>t</w:t>
      </w:r>
      <w:r w:rsidR="001C2DA4" w:rsidRPr="001C2DA4">
        <w:rPr>
          <w:bCs/>
          <w:color w:val="000000"/>
        </w:rPr>
        <w:t>) A and assuming that the capacitor is initially uncharged.</w:t>
      </w:r>
    </w:p>
    <w:p w:rsidR="00FB0F52" w:rsidRPr="00FB0F52" w:rsidRDefault="00FB0F52" w:rsidP="00BC3EF9">
      <w:pPr>
        <w:widowControl w:val="0"/>
        <w:spacing w:line="360" w:lineRule="auto"/>
        <w:ind w:left="1080" w:hanging="1080"/>
      </w:pPr>
      <w:r w:rsidRPr="00FB0F52">
        <w:rPr>
          <w:b/>
          <w:bCs/>
        </w:rPr>
        <w:t>Solution:</w:t>
      </w:r>
      <w:r w:rsidRPr="00FB0F52">
        <w:tab/>
        <w:t xml:space="preserve">For the capacitor </w:t>
      </w:r>
      <w:proofErr w:type="spellStart"/>
      <w:proofErr w:type="gramStart"/>
      <w:r w:rsidRPr="00FB0F52">
        <w:rPr>
          <w:i/>
          <w:iCs/>
        </w:rPr>
        <w:t>i</w:t>
      </w:r>
      <w:r w:rsidRPr="00FB0F52">
        <w:rPr>
          <w:i/>
          <w:iCs/>
          <w:vertAlign w:val="subscript"/>
        </w:rPr>
        <w:t>C</w:t>
      </w:r>
      <w:proofErr w:type="spellEnd"/>
      <w:proofErr w:type="gramEnd"/>
      <w:r w:rsidRPr="00FB0F52">
        <w:t xml:space="preserve"> = </w:t>
      </w:r>
      <w:proofErr w:type="spellStart"/>
      <w:r w:rsidRPr="00FB0F52">
        <w:rPr>
          <w:i/>
          <w:iCs/>
        </w:rPr>
        <w:t>Cdv</w:t>
      </w:r>
      <w:r w:rsidRPr="00FB0F52">
        <w:rPr>
          <w:i/>
          <w:iCs/>
          <w:vertAlign w:val="subscript"/>
        </w:rPr>
        <w:t>C</w:t>
      </w:r>
      <w:proofErr w:type="spellEnd"/>
      <w:r w:rsidRPr="00FB0F52">
        <w:t>/</w:t>
      </w:r>
      <w:proofErr w:type="spellStart"/>
      <w:r w:rsidRPr="00FB0F52">
        <w:rPr>
          <w:i/>
          <w:iCs/>
        </w:rPr>
        <w:t>dt</w:t>
      </w:r>
      <w:r w:rsidRPr="00FB0F52">
        <w:t>.</w:t>
      </w:r>
      <w:proofErr w:type="spellEnd"/>
      <w:r w:rsidRPr="00FB0F52">
        <w:t xml:space="preserve"> Multiplying both sides by 4 gives: 4</w:t>
      </w:r>
      <w:r w:rsidRPr="00FB0F52">
        <w:rPr>
          <w:i/>
          <w:iCs/>
        </w:rPr>
        <w:t>i</w:t>
      </w:r>
      <w:r w:rsidRPr="00FB0F52">
        <w:rPr>
          <w:i/>
          <w:iCs/>
          <w:vertAlign w:val="subscript"/>
        </w:rPr>
        <w:t>C</w:t>
      </w:r>
      <w:r w:rsidRPr="00FB0F52">
        <w:t xml:space="preserve"> = 4</w:t>
      </w:r>
      <w:r w:rsidRPr="00FB0F52">
        <w:rPr>
          <w:i/>
          <w:iCs/>
        </w:rPr>
        <w:t>Cdv</w:t>
      </w:r>
      <w:r w:rsidRPr="00FB0F52">
        <w:rPr>
          <w:i/>
          <w:iCs/>
          <w:vertAlign w:val="subscript"/>
        </w:rPr>
        <w:t>C</w:t>
      </w:r>
      <w:r w:rsidRPr="00FB0F52">
        <w:t>/</w:t>
      </w:r>
      <w:proofErr w:type="spellStart"/>
      <w:r w:rsidRPr="00FB0F52">
        <w:rPr>
          <w:i/>
          <w:iCs/>
        </w:rPr>
        <w:t>dt</w:t>
      </w:r>
      <w:proofErr w:type="spellEnd"/>
      <w:r w:rsidRPr="00FB0F52">
        <w:t xml:space="preserve">, so that the dependent source is equivalent to a capacitance of 4 F; </w:t>
      </w:r>
      <w:proofErr w:type="spellStart"/>
      <w:r w:rsidRPr="00FB0F52">
        <w:rPr>
          <w:i/>
          <w:iCs/>
        </w:rPr>
        <w:t>C</w:t>
      </w:r>
      <w:r w:rsidRPr="00FB0F52">
        <w:rPr>
          <w:i/>
          <w:iCs/>
          <w:vertAlign w:val="subscript"/>
        </w:rPr>
        <w:t>eqp</w:t>
      </w:r>
      <w:proofErr w:type="spellEnd"/>
      <w:r w:rsidRPr="00FB0F52">
        <w:t xml:space="preserve"> = 5 F. The impulse deposits a charge of 10 C on </w:t>
      </w:r>
      <w:proofErr w:type="spellStart"/>
      <w:r w:rsidRPr="00FB0F52">
        <w:rPr>
          <w:i/>
          <w:iCs/>
        </w:rPr>
        <w:t>C</w:t>
      </w:r>
      <w:r w:rsidRPr="00FB0F52">
        <w:rPr>
          <w:i/>
          <w:iCs/>
          <w:vertAlign w:val="subscript"/>
        </w:rPr>
        <w:t>eqp</w:t>
      </w:r>
      <w:proofErr w:type="spellEnd"/>
      <w:r w:rsidRPr="00FB0F52">
        <w:t xml:space="preserve">, resulting in a voltage of 2 V. The total current delivered by </w:t>
      </w:r>
      <w:proofErr w:type="spellStart"/>
      <w:r w:rsidRPr="00FB0F52">
        <w:rPr>
          <w:i/>
          <w:iCs/>
        </w:rPr>
        <w:t>C</w:t>
      </w:r>
      <w:r w:rsidRPr="00FB0F52">
        <w:rPr>
          <w:i/>
          <w:iCs/>
          <w:vertAlign w:val="subscript"/>
        </w:rPr>
        <w:t>eqp</w:t>
      </w:r>
      <w:proofErr w:type="spellEnd"/>
      <w:r w:rsidRPr="00FB0F52">
        <w:t xml:space="preserve"> is 2</w:t>
      </w:r>
      <w:r w:rsidRPr="00FB0F52">
        <w:sym w:font="Symbol" w:char="F0B4"/>
      </w:r>
      <w:r w:rsidRPr="00FB0F52">
        <w:t xml:space="preserve">5 = 10 A, one fifth of which is due to the given capacitor. It follows that </w:t>
      </w:r>
      <w:proofErr w:type="spellStart"/>
      <w:proofErr w:type="gramStart"/>
      <w:r w:rsidRPr="00FB0F52">
        <w:rPr>
          <w:i/>
          <w:iCs/>
        </w:rPr>
        <w:t>i</w:t>
      </w:r>
      <w:r w:rsidRPr="00FB0F52">
        <w:rPr>
          <w:i/>
          <w:iCs/>
          <w:vertAlign w:val="subscript"/>
        </w:rPr>
        <w:t>C</w:t>
      </w:r>
      <w:proofErr w:type="spellEnd"/>
      <w:r w:rsidRPr="00FB0F52">
        <w:t>(</w:t>
      </w:r>
      <w:proofErr w:type="gramEnd"/>
      <w:r w:rsidRPr="00FB0F52">
        <w:t>0</w:t>
      </w:r>
      <w:r w:rsidRPr="00FB0F52">
        <w:rPr>
          <w:vertAlign w:val="superscript"/>
        </w:rPr>
        <w:t>+</w:t>
      </w:r>
      <w:r w:rsidRPr="00FB0F52">
        <w:t>) = -2 A.</w:t>
      </w:r>
    </w:p>
    <w:p w:rsidR="001C2DA4" w:rsidRPr="001C2DA4" w:rsidRDefault="001C2DA4" w:rsidP="001C2DA4">
      <w:pPr>
        <w:spacing w:line="360" w:lineRule="auto"/>
        <w:ind w:left="1080" w:hanging="1080"/>
        <w:rPr>
          <w:color w:val="000000"/>
        </w:rPr>
      </w:pPr>
    </w:p>
    <w:p w:rsidR="001C2DA4" w:rsidRPr="001C2DA4" w:rsidRDefault="001C2DA4" w:rsidP="004575D5">
      <w:pPr>
        <w:spacing w:line="360" w:lineRule="auto"/>
        <w:rPr>
          <w:color w:val="000000"/>
        </w:rPr>
      </w:pPr>
    </w:p>
    <w:p w:rsidR="00FB0F52" w:rsidRPr="00FB0F52" w:rsidRDefault="00802303" w:rsidP="00FB0F52">
      <w:pPr>
        <w:widowControl w:val="0"/>
        <w:spacing w:line="360" w:lineRule="auto"/>
        <w:ind w:left="1080" w:hanging="1080"/>
        <w:rPr>
          <w:color w:val="000000"/>
        </w:rPr>
      </w:pPr>
      <w:r>
        <w:rPr>
          <w:color w:val="000000"/>
        </w:rPr>
        <w:lastRenderedPageBreak/>
        <w:pict>
          <v:shape id="_x0000_s1757" type="#_x0000_t75" style="position:absolute;left:0;text-align:left;margin-left:240.6pt;margin-top:-6.6pt;width:218.9pt;height:114.15pt;z-index:7">
            <v:imagedata r:id="rId84" o:title=""/>
            <w10:wrap type="square"/>
          </v:shape>
        </w:pict>
      </w:r>
      <w:r w:rsidR="00FB0F52" w:rsidRPr="00FB0F52">
        <w:rPr>
          <w:b/>
          <w:color w:val="000000"/>
        </w:rPr>
        <w:t>P18.2.7</w:t>
      </w:r>
      <w:r w:rsidR="00FB0F52" w:rsidRPr="00FB0F52">
        <w:rPr>
          <w:color w:val="000000"/>
        </w:rPr>
        <w:tab/>
        <w:t xml:space="preserve">Determine </w:t>
      </w:r>
      <w:proofErr w:type="spellStart"/>
      <w:proofErr w:type="gramStart"/>
      <w:r w:rsidR="00FB0F52" w:rsidRPr="00FB0F52">
        <w:rPr>
          <w:i/>
          <w:color w:val="000000"/>
        </w:rPr>
        <w:t>v</w:t>
      </w:r>
      <w:r w:rsidR="00FB0F52" w:rsidRPr="00FB0F52">
        <w:rPr>
          <w:i/>
          <w:color w:val="000000"/>
          <w:vertAlign w:val="subscript"/>
        </w:rPr>
        <w:t>O</w:t>
      </w:r>
      <w:proofErr w:type="spellEnd"/>
      <w:r w:rsidR="00FB0F52" w:rsidRPr="00FB0F52">
        <w:rPr>
          <w:color w:val="000000"/>
        </w:rPr>
        <w:t>(</w:t>
      </w:r>
      <w:proofErr w:type="gramEnd"/>
      <w:r w:rsidR="00FB0F52" w:rsidRPr="00FB0F52">
        <w:rPr>
          <w:i/>
          <w:color w:val="000000"/>
        </w:rPr>
        <w:t>t</w:t>
      </w:r>
      <w:r w:rsidR="00FB0F52" w:rsidRPr="00FB0F52">
        <w:rPr>
          <w:color w:val="000000"/>
        </w:rPr>
        <w:t>) in Figure P18.2.7 assuming the capacitor to be initially charged to 1 V.</w:t>
      </w:r>
    </w:p>
    <w:p w:rsidR="004C0679" w:rsidRDefault="00FB0F52" w:rsidP="004C0679">
      <w:pPr>
        <w:widowControl w:val="0"/>
        <w:spacing w:line="360" w:lineRule="auto"/>
        <w:ind w:left="1080" w:hanging="1080"/>
        <w:rPr>
          <w:color w:val="000000"/>
        </w:rPr>
      </w:pPr>
      <w:r w:rsidRPr="00FB0F52">
        <w:rPr>
          <w:b/>
          <w:bCs/>
          <w:color w:val="000000"/>
        </w:rPr>
        <w:t>Solution:</w:t>
      </w:r>
      <w:r>
        <w:rPr>
          <w:color w:val="000000"/>
        </w:rPr>
        <w:tab/>
        <w:t xml:space="preserve">Assuming the capacitor to be initially uncharged, </w:t>
      </w:r>
      <w:r w:rsidR="004C0679">
        <w:rPr>
          <w:color w:val="000000"/>
        </w:rPr>
        <w:t xml:space="preserve">the initial value of </w:t>
      </w:r>
      <w:proofErr w:type="spellStart"/>
      <w:proofErr w:type="gramStart"/>
      <w:r w:rsidR="004C0679" w:rsidRPr="004C0679">
        <w:rPr>
          <w:i/>
          <w:iCs/>
          <w:color w:val="000000"/>
        </w:rPr>
        <w:t>v</w:t>
      </w:r>
      <w:r w:rsidR="004C0679" w:rsidRPr="004C0679">
        <w:rPr>
          <w:i/>
          <w:iCs/>
          <w:color w:val="000000"/>
          <w:vertAlign w:val="subscript"/>
        </w:rPr>
        <w:t>C</w:t>
      </w:r>
      <w:proofErr w:type="spellEnd"/>
      <w:proofErr w:type="gramEnd"/>
      <w:r w:rsidR="004C0679">
        <w:rPr>
          <w:color w:val="000000"/>
        </w:rPr>
        <w:t xml:space="preserve"> and hence </w:t>
      </w:r>
      <w:proofErr w:type="spellStart"/>
      <w:r w:rsidR="004C0679" w:rsidRPr="004C0679">
        <w:rPr>
          <w:i/>
          <w:iCs/>
          <w:color w:val="000000"/>
        </w:rPr>
        <w:t>v</w:t>
      </w:r>
      <w:r w:rsidR="004C0679" w:rsidRPr="004C0679">
        <w:rPr>
          <w:i/>
          <w:iCs/>
          <w:color w:val="000000"/>
          <w:vertAlign w:val="subscript"/>
        </w:rPr>
        <w:t>O</w:t>
      </w:r>
      <w:proofErr w:type="spellEnd"/>
      <w:r w:rsidR="004C0679">
        <w:rPr>
          <w:color w:val="000000"/>
        </w:rPr>
        <w:t xml:space="preserve"> is zero. The final value of </w:t>
      </w:r>
      <w:proofErr w:type="spellStart"/>
      <w:proofErr w:type="gramStart"/>
      <w:r w:rsidR="004C0679" w:rsidRPr="004C0679">
        <w:rPr>
          <w:i/>
          <w:iCs/>
          <w:color w:val="000000"/>
        </w:rPr>
        <w:t>v</w:t>
      </w:r>
      <w:r w:rsidR="004C0679" w:rsidRPr="004C0679">
        <w:rPr>
          <w:i/>
          <w:iCs/>
          <w:color w:val="000000"/>
          <w:vertAlign w:val="subscript"/>
        </w:rPr>
        <w:t>O</w:t>
      </w:r>
      <w:proofErr w:type="spellEnd"/>
      <w:proofErr w:type="gramEnd"/>
      <w:r w:rsidR="004C0679">
        <w:rPr>
          <w:color w:val="000000"/>
        </w:rPr>
        <w:t xml:space="preserve"> is, from voltage division, 15</w:t>
      </w:r>
      <w:r w:rsidR="004C0679">
        <w:rPr>
          <w:color w:val="000000"/>
        </w:rPr>
        <w:sym w:font="Symbol" w:char="F0B4"/>
      </w:r>
      <w:r w:rsidR="004C0679">
        <w:rPr>
          <w:color w:val="000000"/>
        </w:rPr>
        <w:t xml:space="preserve">3/9 = 5 V. The time constant is </w:t>
      </w:r>
    </w:p>
    <w:p w:rsidR="00FB0F52" w:rsidRPr="00C66434" w:rsidRDefault="004C0679" w:rsidP="00C66434">
      <w:pPr>
        <w:widowControl w:val="0"/>
        <w:spacing w:line="360" w:lineRule="auto"/>
        <w:ind w:left="1080"/>
        <w:rPr>
          <w:color w:val="000000"/>
        </w:rPr>
      </w:pPr>
      <w:r>
        <w:rPr>
          <w:color w:val="000000"/>
        </w:rPr>
        <w:t>2</w:t>
      </w:r>
      <w:r>
        <w:rPr>
          <w:color w:val="000000"/>
        </w:rPr>
        <w:sym w:font="Symbol" w:char="F0B4"/>
      </w:r>
      <w:r>
        <w:rPr>
          <w:color w:val="000000"/>
        </w:rPr>
        <w:t>10</w:t>
      </w:r>
      <w:r w:rsidRPr="004C0679">
        <w:rPr>
          <w:color w:val="000000"/>
          <w:vertAlign w:val="superscript"/>
        </w:rPr>
        <w:t>-3</w:t>
      </w:r>
      <w:r>
        <w:rPr>
          <w:color w:val="000000"/>
        </w:rPr>
        <w:sym w:font="Symbol" w:char="F0B4"/>
      </w:r>
      <w:r>
        <w:rPr>
          <w:color w:val="000000"/>
        </w:rPr>
        <w:t>(3||6 k</w:t>
      </w:r>
      <w:r>
        <w:rPr>
          <w:color w:val="000000"/>
        </w:rPr>
        <w:sym w:font="Symbol" w:char="F057"/>
      </w:r>
      <w:r>
        <w:rPr>
          <w:color w:val="000000"/>
        </w:rPr>
        <w:t>) = 4 s. Hence</w:t>
      </w:r>
      <w:proofErr w:type="gramStart"/>
      <w:r>
        <w:rPr>
          <w:color w:val="000000"/>
        </w:rPr>
        <w:t xml:space="preserve">, </w:t>
      </w:r>
      <w:proofErr w:type="gramEnd"/>
      <w:r w:rsidRPr="004C0679">
        <w:rPr>
          <w:i/>
          <w:iCs/>
          <w:color w:val="000000"/>
          <w:position w:val="-10"/>
        </w:rPr>
        <w:object w:dxaOrig="1620" w:dyaOrig="360">
          <v:shape id="_x0000_i1058" type="#_x0000_t75" style="width:79.5pt;height:17.85pt" o:ole="">
            <v:imagedata r:id="rId85" o:title=""/>
          </v:shape>
          <o:OLEObject Type="Embed" ProgID="Equation.3" ShapeID="_x0000_i1058" DrawAspect="Content" ObjectID="_1488017422" r:id="rId86"/>
        </w:object>
      </w:r>
      <w:r>
        <w:rPr>
          <w:color w:val="000000"/>
        </w:rPr>
        <w:t xml:space="preserve">. </w:t>
      </w:r>
      <w:r w:rsidR="00C66434">
        <w:rPr>
          <w:color w:val="000000"/>
        </w:rPr>
        <w:t xml:space="preserve">With the initially charged capacitor acting alone, </w:t>
      </w:r>
      <w:proofErr w:type="spellStart"/>
      <w:proofErr w:type="gramStart"/>
      <w:r w:rsidR="00C66434" w:rsidRPr="00C66434">
        <w:rPr>
          <w:i/>
          <w:iCs/>
          <w:color w:val="000000"/>
        </w:rPr>
        <w:t>v</w:t>
      </w:r>
      <w:r w:rsidR="00C66434" w:rsidRPr="00C66434">
        <w:rPr>
          <w:i/>
          <w:iCs/>
          <w:color w:val="000000"/>
          <w:vertAlign w:val="subscript"/>
        </w:rPr>
        <w:t>O</w:t>
      </w:r>
      <w:proofErr w:type="spellEnd"/>
      <w:proofErr w:type="gramEnd"/>
      <w:r w:rsidR="00C66434">
        <w:rPr>
          <w:color w:val="000000"/>
        </w:rPr>
        <w:t xml:space="preserve"> is initially 0.5 V, and the final value is zero. Hence</w:t>
      </w:r>
      <w:proofErr w:type="gramStart"/>
      <w:r w:rsidR="00C66434">
        <w:rPr>
          <w:color w:val="000000"/>
        </w:rPr>
        <w:t xml:space="preserve">, </w:t>
      </w:r>
      <w:proofErr w:type="gramEnd"/>
      <w:r w:rsidR="00C66434" w:rsidRPr="004C0679">
        <w:rPr>
          <w:i/>
          <w:iCs/>
          <w:color w:val="000000"/>
          <w:position w:val="-10"/>
        </w:rPr>
        <w:object w:dxaOrig="1500" w:dyaOrig="360">
          <v:shape id="_x0000_i1059" type="#_x0000_t75" style="width:73.75pt;height:17.85pt" o:ole="">
            <v:imagedata r:id="rId87" o:title=""/>
          </v:shape>
          <o:OLEObject Type="Embed" ProgID="Equation.3" ShapeID="_x0000_i1059" DrawAspect="Content" ObjectID="_1488017423" r:id="rId88"/>
        </w:object>
      </w:r>
      <w:r w:rsidR="00C66434">
        <w:rPr>
          <w:color w:val="000000"/>
        </w:rPr>
        <w:t xml:space="preserve">. It follows that </w:t>
      </w:r>
      <w:r w:rsidR="00921087" w:rsidRPr="00C66434">
        <w:rPr>
          <w:i/>
          <w:iCs/>
          <w:color w:val="000000"/>
          <w:position w:val="-10"/>
        </w:rPr>
        <w:object w:dxaOrig="1980" w:dyaOrig="360">
          <v:shape id="_x0000_i1060" type="#_x0000_t75" style="width:97.35pt;height:17.85pt" o:ole="">
            <v:imagedata r:id="rId89" o:title=""/>
          </v:shape>
          <o:OLEObject Type="Embed" ProgID="Equation.3" ShapeID="_x0000_i1060" DrawAspect="Content" ObjectID="_1488017424" r:id="rId90"/>
        </w:object>
      </w:r>
      <w:r w:rsidR="00C66434" w:rsidRPr="00FB0F52">
        <w:rPr>
          <w:iCs/>
          <w:color w:val="000000"/>
        </w:rPr>
        <w:t xml:space="preserve">V, </w:t>
      </w:r>
      <w:r w:rsidR="00C66434" w:rsidRPr="00FB0F52">
        <w:rPr>
          <w:i/>
          <w:iCs/>
          <w:color w:val="000000"/>
        </w:rPr>
        <w:t>t</w:t>
      </w:r>
      <w:r w:rsidR="00C66434" w:rsidRPr="00FB0F52">
        <w:rPr>
          <w:iCs/>
          <w:color w:val="000000"/>
        </w:rPr>
        <w:t xml:space="preserve"> is in s.</w:t>
      </w:r>
    </w:p>
    <w:p w:rsidR="008C461B" w:rsidRDefault="008C461B" w:rsidP="004575D5">
      <w:pPr>
        <w:spacing w:line="360" w:lineRule="auto"/>
      </w:pPr>
    </w:p>
    <w:p w:rsidR="008C461B" w:rsidRDefault="008C461B" w:rsidP="004575D5">
      <w:pPr>
        <w:spacing w:line="360" w:lineRule="auto"/>
      </w:pPr>
    </w:p>
    <w:sectPr w:rsidR="008C461B"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25906"/>
    <w:rsid w:val="00032FBC"/>
    <w:rsid w:val="00055F25"/>
    <w:rsid w:val="00065930"/>
    <w:rsid w:val="00096A29"/>
    <w:rsid w:val="000A1E0E"/>
    <w:rsid w:val="000A4F18"/>
    <w:rsid w:val="000B621D"/>
    <w:rsid w:val="000C0331"/>
    <w:rsid w:val="000C605D"/>
    <w:rsid w:val="000C7A78"/>
    <w:rsid w:val="000E654D"/>
    <w:rsid w:val="000F78BF"/>
    <w:rsid w:val="00103548"/>
    <w:rsid w:val="00121682"/>
    <w:rsid w:val="00144890"/>
    <w:rsid w:val="00150E91"/>
    <w:rsid w:val="001548A2"/>
    <w:rsid w:val="00161B7B"/>
    <w:rsid w:val="00162F1A"/>
    <w:rsid w:val="00164056"/>
    <w:rsid w:val="00191254"/>
    <w:rsid w:val="001A0D1C"/>
    <w:rsid w:val="001B2802"/>
    <w:rsid w:val="001C1CC3"/>
    <w:rsid w:val="001C2DA4"/>
    <w:rsid w:val="001D5336"/>
    <w:rsid w:val="001E39C7"/>
    <w:rsid w:val="0020068E"/>
    <w:rsid w:val="00207AAE"/>
    <w:rsid w:val="002126FB"/>
    <w:rsid w:val="00217052"/>
    <w:rsid w:val="0022133C"/>
    <w:rsid w:val="00226F9A"/>
    <w:rsid w:val="00235FA2"/>
    <w:rsid w:val="00236D20"/>
    <w:rsid w:val="00241E77"/>
    <w:rsid w:val="00245AC5"/>
    <w:rsid w:val="00246089"/>
    <w:rsid w:val="0026760D"/>
    <w:rsid w:val="00271D6F"/>
    <w:rsid w:val="002869A6"/>
    <w:rsid w:val="00287238"/>
    <w:rsid w:val="00292217"/>
    <w:rsid w:val="002B013B"/>
    <w:rsid w:val="002B3D3E"/>
    <w:rsid w:val="002C3A27"/>
    <w:rsid w:val="002E023D"/>
    <w:rsid w:val="00300418"/>
    <w:rsid w:val="00303DFD"/>
    <w:rsid w:val="003131D5"/>
    <w:rsid w:val="0033537C"/>
    <w:rsid w:val="003578CA"/>
    <w:rsid w:val="00361B24"/>
    <w:rsid w:val="00376577"/>
    <w:rsid w:val="00384296"/>
    <w:rsid w:val="00391B17"/>
    <w:rsid w:val="0039618F"/>
    <w:rsid w:val="003A4BCF"/>
    <w:rsid w:val="003B2EA9"/>
    <w:rsid w:val="003D76F8"/>
    <w:rsid w:val="003F7C69"/>
    <w:rsid w:val="00404141"/>
    <w:rsid w:val="00414AA6"/>
    <w:rsid w:val="004203B7"/>
    <w:rsid w:val="0042712A"/>
    <w:rsid w:val="00427EA9"/>
    <w:rsid w:val="00440DA1"/>
    <w:rsid w:val="004558FD"/>
    <w:rsid w:val="004575D5"/>
    <w:rsid w:val="00457923"/>
    <w:rsid w:val="0048477E"/>
    <w:rsid w:val="00490D1B"/>
    <w:rsid w:val="004A6780"/>
    <w:rsid w:val="004A771C"/>
    <w:rsid w:val="004C0679"/>
    <w:rsid w:val="004C4E93"/>
    <w:rsid w:val="004D29CC"/>
    <w:rsid w:val="004D5425"/>
    <w:rsid w:val="0050265E"/>
    <w:rsid w:val="00506028"/>
    <w:rsid w:val="00510B87"/>
    <w:rsid w:val="005377D2"/>
    <w:rsid w:val="0054323C"/>
    <w:rsid w:val="00556CB6"/>
    <w:rsid w:val="005631CC"/>
    <w:rsid w:val="00563F31"/>
    <w:rsid w:val="00575B6F"/>
    <w:rsid w:val="005768ED"/>
    <w:rsid w:val="00583423"/>
    <w:rsid w:val="00594B1A"/>
    <w:rsid w:val="005A00C4"/>
    <w:rsid w:val="005A7CB9"/>
    <w:rsid w:val="005D069E"/>
    <w:rsid w:val="005D2DA4"/>
    <w:rsid w:val="005F0820"/>
    <w:rsid w:val="00600318"/>
    <w:rsid w:val="0061402B"/>
    <w:rsid w:val="00615B2C"/>
    <w:rsid w:val="00616C8F"/>
    <w:rsid w:val="00624C33"/>
    <w:rsid w:val="00630B27"/>
    <w:rsid w:val="0063392D"/>
    <w:rsid w:val="00634E03"/>
    <w:rsid w:val="0066169F"/>
    <w:rsid w:val="006663E2"/>
    <w:rsid w:val="006668C6"/>
    <w:rsid w:val="00684727"/>
    <w:rsid w:val="006974BD"/>
    <w:rsid w:val="006976F3"/>
    <w:rsid w:val="006C0612"/>
    <w:rsid w:val="006C3487"/>
    <w:rsid w:val="00711D5C"/>
    <w:rsid w:val="00715767"/>
    <w:rsid w:val="00716D29"/>
    <w:rsid w:val="007568AD"/>
    <w:rsid w:val="00760AC9"/>
    <w:rsid w:val="00761489"/>
    <w:rsid w:val="007761E8"/>
    <w:rsid w:val="00791C04"/>
    <w:rsid w:val="007A0245"/>
    <w:rsid w:val="007A1D64"/>
    <w:rsid w:val="007A2278"/>
    <w:rsid w:val="007A658C"/>
    <w:rsid w:val="007B59EA"/>
    <w:rsid w:val="007C1769"/>
    <w:rsid w:val="007F2408"/>
    <w:rsid w:val="00802303"/>
    <w:rsid w:val="00834DE5"/>
    <w:rsid w:val="008435AB"/>
    <w:rsid w:val="00846480"/>
    <w:rsid w:val="00854BCF"/>
    <w:rsid w:val="00857D2C"/>
    <w:rsid w:val="00873670"/>
    <w:rsid w:val="00873D25"/>
    <w:rsid w:val="00875BFC"/>
    <w:rsid w:val="00875DC9"/>
    <w:rsid w:val="00876AFF"/>
    <w:rsid w:val="00894A3B"/>
    <w:rsid w:val="008A2F93"/>
    <w:rsid w:val="008B16D1"/>
    <w:rsid w:val="008B30CD"/>
    <w:rsid w:val="008B4C8F"/>
    <w:rsid w:val="008B6F67"/>
    <w:rsid w:val="008B78C7"/>
    <w:rsid w:val="008C461B"/>
    <w:rsid w:val="008D1A11"/>
    <w:rsid w:val="008D24B6"/>
    <w:rsid w:val="008D58F4"/>
    <w:rsid w:val="008F42A5"/>
    <w:rsid w:val="008F7FC4"/>
    <w:rsid w:val="00921087"/>
    <w:rsid w:val="00935828"/>
    <w:rsid w:val="0096172E"/>
    <w:rsid w:val="00963077"/>
    <w:rsid w:val="00976883"/>
    <w:rsid w:val="0099483A"/>
    <w:rsid w:val="009A0B73"/>
    <w:rsid w:val="009A3196"/>
    <w:rsid w:val="009A4873"/>
    <w:rsid w:val="009B1231"/>
    <w:rsid w:val="009B2A0B"/>
    <w:rsid w:val="009B3CBA"/>
    <w:rsid w:val="009C3905"/>
    <w:rsid w:val="009D4858"/>
    <w:rsid w:val="009E120F"/>
    <w:rsid w:val="009F550D"/>
    <w:rsid w:val="009F68AA"/>
    <w:rsid w:val="00A14ED8"/>
    <w:rsid w:val="00A25FE5"/>
    <w:rsid w:val="00A26531"/>
    <w:rsid w:val="00A26F9F"/>
    <w:rsid w:val="00A439FD"/>
    <w:rsid w:val="00A56E6C"/>
    <w:rsid w:val="00A66ABB"/>
    <w:rsid w:val="00A70130"/>
    <w:rsid w:val="00A705FC"/>
    <w:rsid w:val="00A90598"/>
    <w:rsid w:val="00AC57A6"/>
    <w:rsid w:val="00AD73E5"/>
    <w:rsid w:val="00AE4B8E"/>
    <w:rsid w:val="00B055B2"/>
    <w:rsid w:val="00B10930"/>
    <w:rsid w:val="00B25D80"/>
    <w:rsid w:val="00B278A9"/>
    <w:rsid w:val="00B305B9"/>
    <w:rsid w:val="00B4164A"/>
    <w:rsid w:val="00B42226"/>
    <w:rsid w:val="00B50CE0"/>
    <w:rsid w:val="00B570D0"/>
    <w:rsid w:val="00B7038D"/>
    <w:rsid w:val="00B761F1"/>
    <w:rsid w:val="00B9082E"/>
    <w:rsid w:val="00BB0E5A"/>
    <w:rsid w:val="00BB7D2F"/>
    <w:rsid w:val="00BC3EF9"/>
    <w:rsid w:val="00BD1089"/>
    <w:rsid w:val="00BD62A9"/>
    <w:rsid w:val="00C01F41"/>
    <w:rsid w:val="00C05342"/>
    <w:rsid w:val="00C22283"/>
    <w:rsid w:val="00C24BEE"/>
    <w:rsid w:val="00C27AA9"/>
    <w:rsid w:val="00C35A6A"/>
    <w:rsid w:val="00C42EB4"/>
    <w:rsid w:val="00C47A2E"/>
    <w:rsid w:val="00C51787"/>
    <w:rsid w:val="00C56CB7"/>
    <w:rsid w:val="00C5776E"/>
    <w:rsid w:val="00C65101"/>
    <w:rsid w:val="00C66434"/>
    <w:rsid w:val="00C83B70"/>
    <w:rsid w:val="00C94F12"/>
    <w:rsid w:val="00CA1C3D"/>
    <w:rsid w:val="00CB0096"/>
    <w:rsid w:val="00CB2F78"/>
    <w:rsid w:val="00CB7A6A"/>
    <w:rsid w:val="00CC2809"/>
    <w:rsid w:val="00CC4650"/>
    <w:rsid w:val="00CC5A3C"/>
    <w:rsid w:val="00CD5215"/>
    <w:rsid w:val="00CE70A5"/>
    <w:rsid w:val="00CF154A"/>
    <w:rsid w:val="00CF648D"/>
    <w:rsid w:val="00CF7FAC"/>
    <w:rsid w:val="00D15F2C"/>
    <w:rsid w:val="00D236ED"/>
    <w:rsid w:val="00D23D0F"/>
    <w:rsid w:val="00D24AD4"/>
    <w:rsid w:val="00D41475"/>
    <w:rsid w:val="00D528AB"/>
    <w:rsid w:val="00D61BBB"/>
    <w:rsid w:val="00D63F20"/>
    <w:rsid w:val="00D64B7E"/>
    <w:rsid w:val="00D76B8A"/>
    <w:rsid w:val="00D83AC9"/>
    <w:rsid w:val="00D9530F"/>
    <w:rsid w:val="00DA465F"/>
    <w:rsid w:val="00DA6111"/>
    <w:rsid w:val="00DB38F0"/>
    <w:rsid w:val="00DB7964"/>
    <w:rsid w:val="00DC49C4"/>
    <w:rsid w:val="00DD0311"/>
    <w:rsid w:val="00DD3FE9"/>
    <w:rsid w:val="00DD4FEF"/>
    <w:rsid w:val="00DD5290"/>
    <w:rsid w:val="00DD6FC1"/>
    <w:rsid w:val="00DE7E2E"/>
    <w:rsid w:val="00DF0E39"/>
    <w:rsid w:val="00DF49F7"/>
    <w:rsid w:val="00DF6EDA"/>
    <w:rsid w:val="00E17035"/>
    <w:rsid w:val="00E43577"/>
    <w:rsid w:val="00E54415"/>
    <w:rsid w:val="00E66ADF"/>
    <w:rsid w:val="00E77F74"/>
    <w:rsid w:val="00E90CCA"/>
    <w:rsid w:val="00E92F06"/>
    <w:rsid w:val="00E93B8A"/>
    <w:rsid w:val="00EA2705"/>
    <w:rsid w:val="00EB26EA"/>
    <w:rsid w:val="00EB6EA4"/>
    <w:rsid w:val="00EB7F3E"/>
    <w:rsid w:val="00EC54B0"/>
    <w:rsid w:val="00F02FC5"/>
    <w:rsid w:val="00F11925"/>
    <w:rsid w:val="00F15687"/>
    <w:rsid w:val="00F27062"/>
    <w:rsid w:val="00F31E7F"/>
    <w:rsid w:val="00F41780"/>
    <w:rsid w:val="00F56F95"/>
    <w:rsid w:val="00F91268"/>
    <w:rsid w:val="00F94E52"/>
    <w:rsid w:val="00F9609B"/>
    <w:rsid w:val="00FB0F52"/>
    <w:rsid w:val="00FC257A"/>
    <w:rsid w:val="00FE26AB"/>
    <w:rsid w:val="00FE2AB5"/>
    <w:rsid w:val="00FE3346"/>
    <w:rsid w:val="00FF46A6"/>
    <w:rsid w:val="00FF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 w:type="paragraph" w:styleId="Footer">
    <w:name w:val="footer"/>
    <w:basedOn w:val="Normal"/>
    <w:link w:val="FooterChar"/>
    <w:unhideWhenUsed/>
    <w:rsid w:val="00CC2809"/>
    <w:pPr>
      <w:tabs>
        <w:tab w:val="center" w:pos="4680"/>
        <w:tab w:val="right" w:pos="9360"/>
      </w:tabs>
      <w:spacing w:line="360" w:lineRule="auto"/>
    </w:pPr>
    <w:rPr>
      <w:color w:val="000000"/>
    </w:rPr>
  </w:style>
  <w:style w:type="character" w:customStyle="1" w:styleId="FooterChar">
    <w:name w:val="Footer Char"/>
    <w:link w:val="Footer"/>
    <w:rsid w:val="00CC280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image" Target="media/image22.emf"/><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image" Target="media/image24.wmf"/><Relationship Id="rId47" Type="http://schemas.openxmlformats.org/officeDocument/2006/relationships/oleObject" Target="embeddings/oleObject16.bin"/><Relationship Id="rId50" Type="http://schemas.openxmlformats.org/officeDocument/2006/relationships/image" Target="media/image28.wmf"/><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oleObject" Target="embeddings/oleObject27.bin"/><Relationship Id="rId76" Type="http://schemas.openxmlformats.org/officeDocument/2006/relationships/oleObject" Target="embeddings/oleObject31.bin"/><Relationship Id="rId84" Type="http://schemas.openxmlformats.org/officeDocument/2006/relationships/image" Target="media/image45.emf"/><Relationship Id="rId89" Type="http://schemas.openxmlformats.org/officeDocument/2006/relationships/image" Target="media/image48.wmf"/><Relationship Id="rId7" Type="http://schemas.openxmlformats.org/officeDocument/2006/relationships/image" Target="media/image2.wmf"/><Relationship Id="rId71" Type="http://schemas.openxmlformats.org/officeDocument/2006/relationships/image" Target="media/image38.wm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6.emf"/><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8.emf"/><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42.wmf"/><Relationship Id="rId87" Type="http://schemas.openxmlformats.org/officeDocument/2006/relationships/image" Target="media/image47.wmf"/><Relationship Id="rId5" Type="http://schemas.openxmlformats.org/officeDocument/2006/relationships/webSettings" Target="webSettings.xml"/><Relationship Id="rId61" Type="http://schemas.openxmlformats.org/officeDocument/2006/relationships/image" Target="media/image33.wmf"/><Relationship Id="rId82" Type="http://schemas.openxmlformats.org/officeDocument/2006/relationships/oleObject" Target="embeddings/oleObject34.bin"/><Relationship Id="rId90" Type="http://schemas.openxmlformats.org/officeDocument/2006/relationships/oleObject" Target="embeddings/oleObject37.bin"/><Relationship Id="rId19" Type="http://schemas.openxmlformats.org/officeDocument/2006/relationships/oleObject" Target="embeddings/oleObject5.bin"/><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7.wmf"/><Relationship Id="rId35" Type="http://schemas.openxmlformats.org/officeDocument/2006/relationships/image" Target="media/image20.wmf"/><Relationship Id="rId43" Type="http://schemas.openxmlformats.org/officeDocument/2006/relationships/oleObject" Target="embeddings/oleObject14.bin"/><Relationship Id="rId48" Type="http://schemas.openxmlformats.org/officeDocument/2006/relationships/image" Target="media/image27.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7.wmf"/><Relationship Id="rId77" Type="http://schemas.openxmlformats.org/officeDocument/2006/relationships/image" Target="media/image41.wmf"/><Relationship Id="rId8" Type="http://schemas.openxmlformats.org/officeDocument/2006/relationships/oleObject" Target="embeddings/oleObject1.bin"/><Relationship Id="rId51" Type="http://schemas.openxmlformats.org/officeDocument/2006/relationships/oleObject" Target="embeddings/oleObject18.bin"/><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6.wmf"/><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image" Target="media/image13.emf"/><Relationship Id="rId33" Type="http://schemas.openxmlformats.org/officeDocument/2006/relationships/image" Target="media/image19.wmf"/><Relationship Id="rId38" Type="http://schemas.openxmlformats.org/officeDocument/2006/relationships/oleObject" Target="embeddings/oleObject12.bin"/><Relationship Id="rId46" Type="http://schemas.openxmlformats.org/officeDocument/2006/relationships/image" Target="media/image26.wmf"/><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image" Target="media/image10.emf"/><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40.wmf"/><Relationship Id="rId83" Type="http://schemas.openxmlformats.org/officeDocument/2006/relationships/image" Target="media/image44.emf"/><Relationship Id="rId88" Type="http://schemas.openxmlformats.org/officeDocument/2006/relationships/oleObject" Target="embeddings/oleObject36.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image" Target="media/image15.emf"/><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image" Target="media/image31.wmf"/><Relationship Id="rId10"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oleObject" Target="embeddings/oleObject23.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32.bin"/><Relationship Id="rId81" Type="http://schemas.openxmlformats.org/officeDocument/2006/relationships/image" Target="media/image43.wmf"/><Relationship Id="rId86" Type="http://schemas.openxmlformats.org/officeDocument/2006/relationships/oleObject" Target="embeddings/oleObject35.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12</cp:revision>
  <dcterms:created xsi:type="dcterms:W3CDTF">2015-03-02T05:37:00Z</dcterms:created>
  <dcterms:modified xsi:type="dcterms:W3CDTF">2015-03-16T11:21:00Z</dcterms:modified>
</cp:coreProperties>
</file>